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582F" w14:textId="4E387F4D" w:rsidR="008C30C2" w:rsidRDefault="00DE0BCB" w:rsidP="008C30C2">
      <w:pPr>
        <w:pStyle w:val="NormalWeb"/>
        <w:shd w:val="clear" w:color="auto" w:fill="FFFFFF"/>
        <w:spacing w:before="0" w:beforeAutospacing="0" w:after="360" w:afterAutospacing="0"/>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A</w:t>
      </w:r>
      <w:r w:rsidR="008C30C2">
        <w:rPr>
          <w:rFonts w:asciiTheme="minorHAnsi" w:eastAsiaTheme="minorHAnsi" w:hAnsiTheme="minorHAnsi" w:cstheme="minorHAnsi"/>
          <w:color w:val="333333"/>
          <w:shd w:val="clear" w:color="auto" w:fill="FFFFFF"/>
          <w:lang w:eastAsia="en-US"/>
        </w:rPr>
        <w:t xml:space="preserve">s part of the preparation of our financial statements and good governance </w:t>
      </w:r>
      <w:r w:rsidR="00272A79">
        <w:rPr>
          <w:rFonts w:asciiTheme="minorHAnsi" w:eastAsiaTheme="minorHAnsi" w:hAnsiTheme="minorHAnsi" w:cstheme="minorHAnsi"/>
          <w:color w:val="333333"/>
          <w:shd w:val="clear" w:color="auto" w:fill="FFFFFF"/>
          <w:lang w:eastAsia="en-US"/>
        </w:rPr>
        <w:t xml:space="preserve">Welsh Athletics is </w:t>
      </w:r>
      <w:r w:rsidR="008C30C2">
        <w:rPr>
          <w:rFonts w:asciiTheme="minorHAnsi" w:eastAsiaTheme="minorHAnsi" w:hAnsiTheme="minorHAnsi" w:cstheme="minorHAnsi"/>
          <w:color w:val="333333"/>
          <w:shd w:val="clear" w:color="auto" w:fill="FFFFFF"/>
          <w:lang w:eastAsia="en-US"/>
        </w:rPr>
        <w:t xml:space="preserve">required to document any </w:t>
      </w:r>
      <w:r w:rsidR="00272A79">
        <w:rPr>
          <w:rFonts w:asciiTheme="minorHAnsi" w:eastAsiaTheme="minorHAnsi" w:hAnsiTheme="minorHAnsi" w:cstheme="minorHAnsi"/>
          <w:color w:val="333333"/>
          <w:shd w:val="clear" w:color="auto" w:fill="FFFFFF"/>
          <w:lang w:eastAsia="en-US"/>
        </w:rPr>
        <w:t>‘</w:t>
      </w:r>
      <w:r w:rsidR="008C30C2">
        <w:rPr>
          <w:rFonts w:asciiTheme="minorHAnsi" w:eastAsiaTheme="minorHAnsi" w:hAnsiTheme="minorHAnsi" w:cstheme="minorHAnsi"/>
          <w:color w:val="333333"/>
          <w:shd w:val="clear" w:color="auto" w:fill="FFFFFF"/>
          <w:lang w:eastAsia="en-US"/>
        </w:rPr>
        <w:t>related party transaction</w:t>
      </w:r>
      <w:r w:rsidR="00272A79">
        <w:rPr>
          <w:rFonts w:asciiTheme="minorHAnsi" w:eastAsiaTheme="minorHAnsi" w:hAnsiTheme="minorHAnsi" w:cstheme="minorHAnsi"/>
          <w:color w:val="333333"/>
          <w:shd w:val="clear" w:color="auto" w:fill="FFFFFF"/>
          <w:lang w:eastAsia="en-US"/>
        </w:rPr>
        <w:t>’</w:t>
      </w:r>
      <w:r w:rsidR="008C30C2">
        <w:rPr>
          <w:rFonts w:asciiTheme="minorHAnsi" w:eastAsiaTheme="minorHAnsi" w:hAnsiTheme="minorHAnsi" w:cstheme="minorHAnsi"/>
          <w:color w:val="333333"/>
          <w:shd w:val="clear" w:color="auto" w:fill="FFFFFF"/>
          <w:lang w:eastAsia="en-US"/>
        </w:rPr>
        <w:t xml:space="preserve"> </w:t>
      </w:r>
      <w:r w:rsidR="00C6204A">
        <w:rPr>
          <w:rFonts w:asciiTheme="minorHAnsi" w:eastAsiaTheme="minorHAnsi" w:hAnsiTheme="minorHAnsi" w:cstheme="minorHAnsi"/>
          <w:color w:val="333333"/>
          <w:shd w:val="clear" w:color="auto" w:fill="FFFFFF"/>
          <w:lang w:eastAsia="en-US"/>
        </w:rPr>
        <w:t xml:space="preserve">that occurred </w:t>
      </w:r>
      <w:r w:rsidR="008C30C2">
        <w:rPr>
          <w:rFonts w:asciiTheme="minorHAnsi" w:eastAsiaTheme="minorHAnsi" w:hAnsiTheme="minorHAnsi" w:cstheme="minorHAnsi"/>
          <w:color w:val="333333"/>
          <w:shd w:val="clear" w:color="auto" w:fill="FFFFFF"/>
          <w:lang w:eastAsia="en-US"/>
        </w:rPr>
        <w:t xml:space="preserve">within </w:t>
      </w:r>
      <w:r w:rsidR="00C6204A">
        <w:rPr>
          <w:rFonts w:asciiTheme="minorHAnsi" w:eastAsiaTheme="minorHAnsi" w:hAnsiTheme="minorHAnsi" w:cstheme="minorHAnsi"/>
          <w:color w:val="333333"/>
          <w:shd w:val="clear" w:color="auto" w:fill="FFFFFF"/>
          <w:lang w:eastAsia="en-US"/>
        </w:rPr>
        <w:t xml:space="preserve">the </w:t>
      </w:r>
      <w:r w:rsidR="008C30C2">
        <w:rPr>
          <w:rFonts w:asciiTheme="minorHAnsi" w:eastAsiaTheme="minorHAnsi" w:hAnsiTheme="minorHAnsi" w:cstheme="minorHAnsi"/>
          <w:color w:val="333333"/>
          <w:shd w:val="clear" w:color="auto" w:fill="FFFFFF"/>
          <w:lang w:eastAsia="en-US"/>
        </w:rPr>
        <w:t>year</w:t>
      </w:r>
      <w:r w:rsidR="00C6204A">
        <w:rPr>
          <w:rFonts w:asciiTheme="minorHAnsi" w:eastAsiaTheme="minorHAnsi" w:hAnsiTheme="minorHAnsi" w:cstheme="minorHAnsi"/>
          <w:color w:val="333333"/>
          <w:shd w:val="clear" w:color="auto" w:fill="FFFFFF"/>
          <w:lang w:eastAsia="en-US"/>
        </w:rPr>
        <w:t xml:space="preserve"> to March 31st</w:t>
      </w:r>
      <w:r w:rsidR="008C30C2">
        <w:rPr>
          <w:rFonts w:asciiTheme="minorHAnsi" w:eastAsiaTheme="minorHAnsi" w:hAnsiTheme="minorHAnsi" w:cstheme="minorHAnsi"/>
          <w:color w:val="333333"/>
          <w:shd w:val="clear" w:color="auto" w:fill="FFFFFF"/>
          <w:lang w:eastAsia="en-US"/>
        </w:rPr>
        <w:t>.</w:t>
      </w:r>
    </w:p>
    <w:p w14:paraId="6FE33871" w14:textId="13E7275A" w:rsidR="00C6204A" w:rsidRDefault="00C6204A" w:rsidP="00C6204A">
      <w:pPr>
        <w:pStyle w:val="NormalWeb"/>
        <w:shd w:val="clear" w:color="auto" w:fill="FFFFFF"/>
        <w:spacing w:before="0" w:beforeAutospacing="0" w:after="360" w:afterAutospacing="0"/>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 xml:space="preserve">Specifically, </w:t>
      </w:r>
      <w:r w:rsidRPr="008C30C2">
        <w:rPr>
          <w:rFonts w:asciiTheme="minorHAnsi" w:eastAsiaTheme="minorHAnsi" w:hAnsiTheme="minorHAnsi" w:cstheme="minorHAnsi"/>
          <w:color w:val="333333"/>
          <w:shd w:val="clear" w:color="auto" w:fill="FFFFFF"/>
          <w:lang w:eastAsia="en-US"/>
        </w:rPr>
        <w:t>members of senior management</w:t>
      </w:r>
      <w:r>
        <w:rPr>
          <w:rFonts w:asciiTheme="minorHAnsi" w:eastAsiaTheme="minorHAnsi" w:hAnsiTheme="minorHAnsi" w:cstheme="minorHAnsi"/>
          <w:color w:val="333333"/>
          <w:shd w:val="clear" w:color="auto" w:fill="FFFFFF"/>
          <w:lang w:eastAsia="en-US"/>
        </w:rPr>
        <w:t xml:space="preserve"> and </w:t>
      </w:r>
      <w:r w:rsidRPr="008C30C2">
        <w:rPr>
          <w:rFonts w:asciiTheme="minorHAnsi" w:eastAsiaTheme="minorHAnsi" w:hAnsiTheme="minorHAnsi" w:cstheme="minorHAnsi"/>
          <w:color w:val="333333"/>
          <w:shd w:val="clear" w:color="auto" w:fill="FFFFFF"/>
          <w:lang w:eastAsia="en-US"/>
        </w:rPr>
        <w:t xml:space="preserve">company Directors of </w:t>
      </w:r>
      <w:r>
        <w:rPr>
          <w:rFonts w:asciiTheme="minorHAnsi" w:eastAsiaTheme="minorHAnsi" w:hAnsiTheme="minorHAnsi" w:cstheme="minorHAnsi"/>
          <w:color w:val="333333"/>
          <w:shd w:val="clear" w:color="auto" w:fill="FFFFFF"/>
          <w:lang w:eastAsia="en-US"/>
        </w:rPr>
        <w:t>Welsh Athletics Limited are required to declare transactions that they have with Welsh Athletics Limited either directly, through close family or via an organisation that they control (or have significant influence over)</w:t>
      </w:r>
    </w:p>
    <w:p w14:paraId="7FD86ED6" w14:textId="13E43A22" w:rsidR="00C6204A" w:rsidRPr="00091550" w:rsidRDefault="00C6204A" w:rsidP="00C6204A">
      <w:pPr>
        <w:pStyle w:val="NormalWeb"/>
        <w:shd w:val="clear" w:color="auto" w:fill="FFFFFF"/>
        <w:spacing w:before="0" w:beforeAutospacing="0" w:after="360" w:afterAutospacing="0"/>
        <w:textAlignment w:val="baseline"/>
        <w:rPr>
          <w:rFonts w:asciiTheme="minorHAnsi" w:eastAsiaTheme="minorHAnsi" w:hAnsiTheme="minorHAnsi" w:cstheme="minorHAnsi"/>
          <w:b/>
          <w:color w:val="333333"/>
          <w:shd w:val="clear" w:color="auto" w:fill="FFFFFF"/>
          <w:lang w:eastAsia="en-US"/>
        </w:rPr>
      </w:pPr>
      <w:r w:rsidRPr="00091550">
        <w:rPr>
          <w:rFonts w:asciiTheme="minorHAnsi" w:eastAsiaTheme="minorHAnsi" w:hAnsiTheme="minorHAnsi" w:cstheme="minorHAnsi"/>
          <w:b/>
          <w:color w:val="333333"/>
          <w:shd w:val="clear" w:color="auto" w:fill="FFFFFF"/>
          <w:lang w:eastAsia="en-US"/>
        </w:rPr>
        <w:t>Such disclosures are evaluated and, where necessary, published within the company’s financial statements as required by the Financial Reporting Standards (FRS 102, section 33</w:t>
      </w:r>
      <w:r w:rsidR="004216C3" w:rsidRPr="004216C3">
        <w:rPr>
          <w:rFonts w:asciiTheme="minorHAnsi" w:hAnsiTheme="minorHAnsi" w:cstheme="minorHAnsi"/>
          <w:b/>
          <w:noProof/>
          <w:color w:val="333333"/>
          <w:sz w:val="40"/>
          <w:shd w:val="clear" w:color="auto" w:fill="FFFFFF"/>
        </w:rPr>
        <w:t xml:space="preserve"> </w:t>
      </w:r>
      <w:r w:rsidRPr="00091550">
        <w:rPr>
          <w:rFonts w:asciiTheme="minorHAnsi" w:eastAsiaTheme="minorHAnsi" w:hAnsiTheme="minorHAnsi" w:cstheme="minorHAnsi"/>
          <w:b/>
          <w:color w:val="333333"/>
          <w:shd w:val="clear" w:color="auto" w:fill="FFFFFF"/>
          <w:lang w:eastAsia="en-US"/>
        </w:rPr>
        <w:t>)</w:t>
      </w:r>
    </w:p>
    <w:p w14:paraId="61DBEF3D" w14:textId="7E9E77B2" w:rsidR="00C6204A" w:rsidRDefault="00C6204A" w:rsidP="008C30C2">
      <w:pPr>
        <w:pStyle w:val="NormalWeb"/>
        <w:shd w:val="clear" w:color="auto" w:fill="FFFFFF"/>
        <w:spacing w:before="0" w:beforeAutospacing="0" w:after="360" w:afterAutospacing="0"/>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 xml:space="preserve">FRS </w:t>
      </w:r>
      <w:r w:rsidR="00091550">
        <w:rPr>
          <w:rFonts w:asciiTheme="minorHAnsi" w:eastAsiaTheme="minorHAnsi" w:hAnsiTheme="minorHAnsi" w:cstheme="minorHAnsi"/>
          <w:color w:val="333333"/>
          <w:shd w:val="clear" w:color="auto" w:fill="FFFFFF"/>
          <w:lang w:eastAsia="en-US"/>
        </w:rPr>
        <w:t xml:space="preserve">102 </w:t>
      </w:r>
      <w:r>
        <w:rPr>
          <w:rFonts w:asciiTheme="minorHAnsi" w:eastAsiaTheme="minorHAnsi" w:hAnsiTheme="minorHAnsi" w:cstheme="minorHAnsi"/>
          <w:color w:val="333333"/>
          <w:shd w:val="clear" w:color="auto" w:fill="FFFFFF"/>
          <w:lang w:eastAsia="en-US"/>
        </w:rPr>
        <w:t xml:space="preserve">requires disclosure of material transactions between Welsh Athletics and </w:t>
      </w:r>
      <w:r w:rsidR="000A0E18">
        <w:rPr>
          <w:rFonts w:asciiTheme="minorHAnsi" w:eastAsiaTheme="minorHAnsi" w:hAnsiTheme="minorHAnsi" w:cstheme="minorHAnsi"/>
          <w:color w:val="333333"/>
          <w:shd w:val="clear" w:color="auto" w:fill="FFFFFF"/>
          <w:lang w:eastAsia="en-US"/>
        </w:rPr>
        <w:t>its</w:t>
      </w:r>
      <w:r>
        <w:rPr>
          <w:rFonts w:asciiTheme="minorHAnsi" w:eastAsiaTheme="minorHAnsi" w:hAnsiTheme="minorHAnsi" w:cstheme="minorHAnsi"/>
          <w:color w:val="333333"/>
          <w:shd w:val="clear" w:color="auto" w:fill="FFFFFF"/>
          <w:lang w:eastAsia="en-US"/>
        </w:rPr>
        <w:t xml:space="preserve"> related parties such that a reader of the accounts can decide to what extent the reported financial performance </w:t>
      </w:r>
      <w:r w:rsidR="00091550">
        <w:rPr>
          <w:rFonts w:asciiTheme="minorHAnsi" w:eastAsiaTheme="minorHAnsi" w:hAnsiTheme="minorHAnsi" w:cstheme="minorHAnsi"/>
          <w:color w:val="333333"/>
          <w:shd w:val="clear" w:color="auto" w:fill="FFFFFF"/>
          <w:lang w:eastAsia="en-US"/>
        </w:rPr>
        <w:t>may have been affected by such relationships.</w:t>
      </w:r>
    </w:p>
    <w:p w14:paraId="0BDA2111" w14:textId="181BCEA0" w:rsidR="00091550" w:rsidRDefault="00091550" w:rsidP="008C30C2">
      <w:pPr>
        <w:pStyle w:val="NormalWeb"/>
        <w:shd w:val="clear" w:color="auto" w:fill="FFFFFF"/>
        <w:spacing w:before="0" w:beforeAutospacing="0" w:after="360" w:afterAutospacing="0"/>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For the purposes of this exercise, the main types of transaction to be assessed for disclosure are:</w:t>
      </w:r>
    </w:p>
    <w:p w14:paraId="7DD2A158" w14:textId="7026F742" w:rsidR="00091550" w:rsidRDefault="00091550" w:rsidP="00091550">
      <w:pPr>
        <w:pStyle w:val="NormalWeb"/>
        <w:numPr>
          <w:ilvl w:val="0"/>
          <w:numId w:val="8"/>
        </w:numPr>
        <w:shd w:val="clear" w:color="auto" w:fill="FFFFFF"/>
        <w:spacing w:before="0" w:beforeAutospacing="0" w:after="360" w:afterAutospacing="0"/>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Those between you and any entity within Welsh Athletics (outside of your core employment relationship)</w:t>
      </w:r>
    </w:p>
    <w:p w14:paraId="21E89597" w14:textId="3E273FE2" w:rsidR="00091550" w:rsidRDefault="00091550" w:rsidP="00091550">
      <w:pPr>
        <w:pStyle w:val="NormalWeb"/>
        <w:numPr>
          <w:ilvl w:val="0"/>
          <w:numId w:val="8"/>
        </w:numPr>
        <w:shd w:val="clear" w:color="auto" w:fill="FFFFFF"/>
        <w:spacing w:before="0" w:beforeAutospacing="0" w:after="360" w:afterAutospacing="0"/>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Those between any organisation in which either you, or a member of your close family, holds a controlling interest</w:t>
      </w:r>
      <w:r w:rsidR="000A0E18">
        <w:rPr>
          <w:rFonts w:asciiTheme="minorHAnsi" w:eastAsiaTheme="minorHAnsi" w:hAnsiTheme="minorHAnsi" w:cstheme="minorHAnsi"/>
          <w:color w:val="333333"/>
          <w:shd w:val="clear" w:color="auto" w:fill="FFFFFF"/>
          <w:lang w:eastAsia="en-US"/>
        </w:rPr>
        <w:t xml:space="preserve"> in, has </w:t>
      </w:r>
      <w:r>
        <w:rPr>
          <w:rFonts w:asciiTheme="minorHAnsi" w:eastAsiaTheme="minorHAnsi" w:hAnsiTheme="minorHAnsi" w:cstheme="minorHAnsi"/>
          <w:color w:val="333333"/>
          <w:shd w:val="clear" w:color="auto" w:fill="FFFFFF"/>
          <w:lang w:eastAsia="en-US"/>
        </w:rPr>
        <w:t>significant influence</w:t>
      </w:r>
      <w:r w:rsidR="000A0E18">
        <w:rPr>
          <w:rFonts w:asciiTheme="minorHAnsi" w:eastAsiaTheme="minorHAnsi" w:hAnsiTheme="minorHAnsi" w:cstheme="minorHAnsi"/>
          <w:color w:val="333333"/>
          <w:shd w:val="clear" w:color="auto" w:fill="FFFFFF"/>
          <w:lang w:eastAsia="en-US"/>
        </w:rPr>
        <w:t xml:space="preserve"> over, or is a key member of senior management </w:t>
      </w:r>
      <w:r>
        <w:rPr>
          <w:rFonts w:asciiTheme="minorHAnsi" w:eastAsiaTheme="minorHAnsi" w:hAnsiTheme="minorHAnsi" w:cstheme="minorHAnsi"/>
          <w:color w:val="333333"/>
          <w:shd w:val="clear" w:color="auto" w:fill="FFFFFF"/>
          <w:lang w:eastAsia="en-US"/>
        </w:rPr>
        <w:t>and an entity within Welsh Athletics.</w:t>
      </w:r>
    </w:p>
    <w:p w14:paraId="7CBD4052" w14:textId="2B6C38BB" w:rsidR="00823482" w:rsidRDefault="00091550" w:rsidP="00823482">
      <w:pPr>
        <w:pStyle w:val="NormalWeb"/>
        <w:numPr>
          <w:ilvl w:val="0"/>
          <w:numId w:val="8"/>
        </w:numPr>
        <w:shd w:val="clear" w:color="auto" w:fill="FFFFFF"/>
        <w:spacing w:before="0" w:beforeAutospacing="0" w:after="360" w:afterAutospacing="0"/>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Those between Welsh Athletics and any partnerships, companies, trusts, charities, funding bodies or other bodies of which you are a board member or director, whether as in an executive or non-executive capacity.</w:t>
      </w:r>
    </w:p>
    <w:p w14:paraId="71C9178D" w14:textId="77777777" w:rsidR="00823482" w:rsidRPr="00823482" w:rsidRDefault="00823482" w:rsidP="00823482">
      <w:pPr>
        <w:pStyle w:val="NormalWeb"/>
        <w:shd w:val="clear" w:color="auto" w:fill="FFFFFF"/>
        <w:spacing w:before="0" w:beforeAutospacing="0" w:after="0" w:afterAutospacing="0"/>
        <w:ind w:left="720"/>
        <w:textAlignment w:val="baseline"/>
        <w:rPr>
          <w:rFonts w:asciiTheme="minorHAnsi" w:eastAsiaTheme="minorHAnsi" w:hAnsiTheme="minorHAnsi" w:cstheme="minorHAnsi"/>
          <w:color w:val="333333"/>
          <w:shd w:val="clear" w:color="auto" w:fill="FFFFFF"/>
          <w:lang w:eastAsia="en-US"/>
        </w:rPr>
      </w:pPr>
    </w:p>
    <w:p w14:paraId="314E318B" w14:textId="77F13CFA" w:rsidR="00823482" w:rsidRDefault="00823482" w:rsidP="00823482">
      <w:pPr>
        <w:pStyle w:val="NormalWeb"/>
        <w:shd w:val="clear" w:color="auto" w:fill="FFFFFF"/>
        <w:spacing w:before="240" w:beforeAutospacing="0" w:after="120" w:afterAutospacing="0"/>
        <w:textAlignment w:val="baseline"/>
        <w:rPr>
          <w:rFonts w:asciiTheme="minorHAnsi" w:eastAsiaTheme="minorHAnsi" w:hAnsiTheme="minorHAnsi" w:cstheme="minorHAnsi"/>
          <w:b/>
          <w:color w:val="333333"/>
          <w:shd w:val="clear" w:color="auto" w:fill="FFFFFF"/>
          <w:lang w:eastAsia="en-US"/>
        </w:rPr>
      </w:pPr>
      <w:r w:rsidRPr="00823482">
        <w:rPr>
          <w:rFonts w:asciiTheme="minorHAnsi" w:eastAsiaTheme="minorHAnsi" w:hAnsiTheme="minorHAnsi" w:cstheme="minorHAnsi"/>
          <w:b/>
          <w:color w:val="333333"/>
          <w:shd w:val="clear" w:color="auto" w:fill="FFFFFF"/>
          <w:lang w:eastAsia="en-US"/>
        </w:rPr>
        <w:t>Who needs to be included in this exercise?</w:t>
      </w:r>
    </w:p>
    <w:p w14:paraId="6C2D4C42" w14:textId="65C2A999" w:rsidR="00823482" w:rsidRPr="00823482" w:rsidRDefault="00823482" w:rsidP="00DE0BCB">
      <w:pPr>
        <w:pStyle w:val="NormalWeb"/>
        <w:shd w:val="clear" w:color="auto" w:fill="FFFFFF"/>
        <w:spacing w:before="0" w:beforeAutospacing="0" w:after="240" w:afterAutospacing="0"/>
        <w:textAlignment w:val="baseline"/>
        <w:rPr>
          <w:rFonts w:asciiTheme="minorHAnsi" w:eastAsiaTheme="minorHAnsi" w:hAnsiTheme="minorHAnsi" w:cstheme="minorHAnsi"/>
          <w:color w:val="333333"/>
          <w:shd w:val="clear" w:color="auto" w:fill="FFFFFF"/>
          <w:lang w:eastAsia="en-US"/>
        </w:rPr>
      </w:pPr>
      <w:r w:rsidRPr="00823482">
        <w:rPr>
          <w:rFonts w:asciiTheme="minorHAnsi" w:eastAsiaTheme="minorHAnsi" w:hAnsiTheme="minorHAnsi" w:cstheme="minorHAnsi"/>
          <w:color w:val="333333"/>
          <w:shd w:val="clear" w:color="auto" w:fill="FFFFFF"/>
          <w:lang w:eastAsia="en-US"/>
        </w:rPr>
        <w:t>We need to gather information from specific categories of key management and in Welsh Athletics case, this is deemed to include:</w:t>
      </w:r>
    </w:p>
    <w:p w14:paraId="6C8E4305" w14:textId="77777777" w:rsidR="00823482" w:rsidRDefault="00823482" w:rsidP="00823482">
      <w:pPr>
        <w:pStyle w:val="NormalWeb"/>
        <w:numPr>
          <w:ilvl w:val="0"/>
          <w:numId w:val="10"/>
        </w:numPr>
        <w:shd w:val="clear" w:color="auto" w:fill="FFFFFF"/>
        <w:spacing w:before="120" w:beforeAutospacing="0" w:after="120" w:afterAutospacing="0"/>
        <w:ind w:left="714" w:hanging="357"/>
        <w:textAlignment w:val="baseline"/>
        <w:rPr>
          <w:rFonts w:asciiTheme="minorHAnsi" w:eastAsiaTheme="minorHAnsi" w:hAnsiTheme="minorHAnsi" w:cstheme="minorHAnsi"/>
          <w:color w:val="333333"/>
          <w:shd w:val="clear" w:color="auto" w:fill="FFFFFF"/>
          <w:lang w:eastAsia="en-US"/>
        </w:rPr>
      </w:pPr>
      <w:r w:rsidRPr="00823482">
        <w:rPr>
          <w:rFonts w:asciiTheme="minorHAnsi" w:eastAsiaTheme="minorHAnsi" w:hAnsiTheme="minorHAnsi" w:cstheme="minorHAnsi"/>
          <w:color w:val="333333"/>
          <w:shd w:val="clear" w:color="auto" w:fill="FFFFFF"/>
          <w:lang w:eastAsia="en-US"/>
        </w:rPr>
        <w:t>Board Directors and Sub Group Members</w:t>
      </w:r>
    </w:p>
    <w:p w14:paraId="1914DCC9" w14:textId="66FB411F" w:rsidR="00823482" w:rsidRDefault="00823482" w:rsidP="00823482">
      <w:pPr>
        <w:pStyle w:val="NormalWeb"/>
        <w:numPr>
          <w:ilvl w:val="0"/>
          <w:numId w:val="10"/>
        </w:numPr>
        <w:shd w:val="clear" w:color="auto" w:fill="FFFFFF"/>
        <w:spacing w:before="120" w:beforeAutospacing="0" w:after="120" w:afterAutospacing="0"/>
        <w:ind w:left="714" w:hanging="357"/>
        <w:textAlignment w:val="baseline"/>
        <w:rPr>
          <w:rFonts w:asciiTheme="minorHAnsi" w:eastAsiaTheme="minorHAnsi" w:hAnsiTheme="minorHAnsi" w:cstheme="minorHAnsi"/>
          <w:color w:val="333333"/>
          <w:shd w:val="clear" w:color="auto" w:fill="FFFFFF"/>
          <w:lang w:eastAsia="en-US"/>
        </w:rPr>
      </w:pPr>
      <w:r w:rsidRPr="00823482">
        <w:rPr>
          <w:rFonts w:asciiTheme="minorHAnsi" w:eastAsiaTheme="minorHAnsi" w:hAnsiTheme="minorHAnsi" w:cstheme="minorHAnsi"/>
          <w:color w:val="333333"/>
          <w:shd w:val="clear" w:color="auto" w:fill="FFFFFF"/>
          <w:lang w:eastAsia="en-US"/>
        </w:rPr>
        <w:t>Members of the Senior Management Team</w:t>
      </w:r>
      <w:r w:rsidR="009252F6">
        <w:rPr>
          <w:rFonts w:asciiTheme="minorHAnsi" w:eastAsiaTheme="minorHAnsi" w:hAnsiTheme="minorHAnsi" w:cstheme="minorHAnsi"/>
          <w:color w:val="333333"/>
          <w:shd w:val="clear" w:color="auto" w:fill="FFFFFF"/>
          <w:lang w:eastAsia="en-US"/>
        </w:rPr>
        <w:t xml:space="preserve"> and </w:t>
      </w:r>
      <w:r w:rsidR="00FC5213">
        <w:rPr>
          <w:rFonts w:asciiTheme="minorHAnsi" w:eastAsiaTheme="minorHAnsi" w:hAnsiTheme="minorHAnsi" w:cstheme="minorHAnsi"/>
          <w:color w:val="333333"/>
          <w:shd w:val="clear" w:color="auto" w:fill="FFFFFF"/>
          <w:lang w:eastAsia="en-US"/>
        </w:rPr>
        <w:t xml:space="preserve">Delegated </w:t>
      </w:r>
      <w:r w:rsidR="009252F6">
        <w:rPr>
          <w:rFonts w:asciiTheme="minorHAnsi" w:eastAsiaTheme="minorHAnsi" w:hAnsiTheme="minorHAnsi" w:cstheme="minorHAnsi"/>
          <w:color w:val="333333"/>
          <w:shd w:val="clear" w:color="auto" w:fill="FFFFFF"/>
          <w:lang w:eastAsia="en-US"/>
        </w:rPr>
        <w:t>Budget Holders / Authorisers</w:t>
      </w:r>
    </w:p>
    <w:p w14:paraId="6D34EF2B" w14:textId="41D77E9E" w:rsidR="00DE0BCB" w:rsidRPr="00DE0BCB" w:rsidRDefault="00DE0BCB" w:rsidP="00823482">
      <w:pPr>
        <w:pStyle w:val="NormalWeb"/>
        <w:numPr>
          <w:ilvl w:val="0"/>
          <w:numId w:val="10"/>
        </w:numPr>
        <w:shd w:val="clear" w:color="auto" w:fill="FFFFFF"/>
        <w:spacing w:before="120" w:beforeAutospacing="0" w:after="120" w:afterAutospacing="0"/>
        <w:ind w:left="714" w:hanging="357"/>
        <w:textAlignment w:val="baseline"/>
        <w:rPr>
          <w:rFonts w:asciiTheme="minorHAnsi" w:eastAsiaTheme="minorHAnsi" w:hAnsiTheme="minorHAnsi" w:cstheme="minorHAnsi"/>
          <w:i/>
          <w:color w:val="333333"/>
          <w:shd w:val="clear" w:color="auto" w:fill="FFFFFF"/>
          <w:lang w:eastAsia="en-US"/>
        </w:rPr>
      </w:pPr>
      <w:r w:rsidRPr="00DE0BCB">
        <w:rPr>
          <w:rFonts w:asciiTheme="minorHAnsi" w:eastAsiaTheme="minorHAnsi" w:hAnsiTheme="minorHAnsi" w:cstheme="minorHAnsi"/>
          <w:i/>
          <w:color w:val="333333"/>
          <w:shd w:val="clear" w:color="auto" w:fill="FFFFFF"/>
          <w:lang w:eastAsia="en-US"/>
        </w:rPr>
        <w:t>Resigned members of the above groups who served during the 12 months to March 31</w:t>
      </w:r>
      <w:r w:rsidRPr="00DE0BCB">
        <w:rPr>
          <w:rFonts w:asciiTheme="minorHAnsi" w:eastAsiaTheme="minorHAnsi" w:hAnsiTheme="minorHAnsi" w:cstheme="minorHAnsi"/>
          <w:i/>
          <w:color w:val="333333"/>
          <w:shd w:val="clear" w:color="auto" w:fill="FFFFFF"/>
          <w:vertAlign w:val="superscript"/>
          <w:lang w:eastAsia="en-US"/>
        </w:rPr>
        <w:t>st</w:t>
      </w:r>
    </w:p>
    <w:p w14:paraId="0EA6BFA9" w14:textId="77777777" w:rsidR="00823482" w:rsidRPr="00823482" w:rsidRDefault="00823482" w:rsidP="00823482">
      <w:pPr>
        <w:pStyle w:val="NormalWeb"/>
        <w:shd w:val="clear" w:color="auto" w:fill="FFFFFF"/>
        <w:spacing w:before="0" w:beforeAutospacing="0" w:after="0" w:afterAutospacing="0"/>
        <w:textAlignment w:val="baseline"/>
        <w:rPr>
          <w:rFonts w:asciiTheme="minorHAnsi" w:eastAsiaTheme="minorHAnsi" w:hAnsiTheme="minorHAnsi" w:cstheme="minorHAnsi"/>
          <w:color w:val="333333"/>
          <w:shd w:val="clear" w:color="auto" w:fill="FFFFFF"/>
          <w:lang w:eastAsia="en-US"/>
        </w:rPr>
      </w:pPr>
    </w:p>
    <w:p w14:paraId="7059E756" w14:textId="77777777" w:rsidR="00DE0BCB" w:rsidRDefault="00DE0BCB" w:rsidP="0074277C">
      <w:pPr>
        <w:pStyle w:val="NormalWeb"/>
        <w:shd w:val="clear" w:color="auto" w:fill="FFFFFF"/>
        <w:spacing w:before="0" w:beforeAutospacing="0" w:after="360" w:afterAutospacing="0"/>
        <w:jc w:val="center"/>
        <w:textAlignment w:val="baseline"/>
        <w:rPr>
          <w:rFonts w:asciiTheme="minorHAnsi" w:eastAsiaTheme="minorHAnsi" w:hAnsiTheme="minorHAnsi" w:cstheme="minorHAnsi"/>
          <w:color w:val="333333"/>
          <w:shd w:val="clear" w:color="auto" w:fill="FFFFFF"/>
          <w:lang w:eastAsia="en-US"/>
        </w:rPr>
      </w:pPr>
    </w:p>
    <w:p w14:paraId="1F41C2E5" w14:textId="77777777" w:rsidR="00DE0BCB" w:rsidRDefault="00DE0BCB" w:rsidP="00DE0BCB">
      <w:pPr>
        <w:pStyle w:val="NormalWeb"/>
        <w:shd w:val="clear" w:color="auto" w:fill="FFFFFF"/>
        <w:spacing w:before="0" w:beforeAutospacing="0" w:after="120" w:afterAutospacing="0"/>
        <w:jc w:val="center"/>
        <w:textAlignment w:val="baseline"/>
        <w:rPr>
          <w:rFonts w:asciiTheme="minorHAnsi" w:eastAsiaTheme="minorHAnsi" w:hAnsiTheme="minorHAnsi" w:cstheme="minorHAnsi"/>
          <w:color w:val="333333"/>
          <w:shd w:val="clear" w:color="auto" w:fill="FFFFFF"/>
          <w:lang w:eastAsia="en-US"/>
        </w:rPr>
      </w:pPr>
      <w:r w:rsidRPr="00DE0BCB">
        <w:rPr>
          <w:rFonts w:asciiTheme="minorHAnsi" w:eastAsiaTheme="minorHAnsi" w:hAnsiTheme="minorHAnsi" w:cstheme="minorHAnsi"/>
          <w:color w:val="333333"/>
          <w:shd w:val="clear" w:color="auto" w:fill="FFFFFF"/>
          <w:lang w:eastAsia="en-US"/>
        </w:rPr>
        <w:t xml:space="preserve">Please </w:t>
      </w:r>
      <w:r>
        <w:rPr>
          <w:rFonts w:asciiTheme="minorHAnsi" w:eastAsiaTheme="minorHAnsi" w:hAnsiTheme="minorHAnsi" w:cstheme="minorHAnsi"/>
          <w:color w:val="333333"/>
          <w:shd w:val="clear" w:color="auto" w:fill="FFFFFF"/>
          <w:lang w:eastAsia="en-US"/>
        </w:rPr>
        <w:t xml:space="preserve">email completed </w:t>
      </w:r>
      <w:r w:rsidR="00272A79" w:rsidRPr="00DE0BCB">
        <w:rPr>
          <w:rFonts w:asciiTheme="minorHAnsi" w:eastAsiaTheme="minorHAnsi" w:hAnsiTheme="minorHAnsi" w:cstheme="minorHAnsi"/>
          <w:color w:val="333333"/>
          <w:shd w:val="clear" w:color="auto" w:fill="FFFFFF"/>
          <w:lang w:eastAsia="en-US"/>
        </w:rPr>
        <w:t>declaration</w:t>
      </w:r>
      <w:r>
        <w:rPr>
          <w:rFonts w:asciiTheme="minorHAnsi" w:eastAsiaTheme="minorHAnsi" w:hAnsiTheme="minorHAnsi" w:cstheme="minorHAnsi"/>
          <w:color w:val="333333"/>
          <w:shd w:val="clear" w:color="auto" w:fill="FFFFFF"/>
          <w:lang w:eastAsia="en-US"/>
        </w:rPr>
        <w:t>s</w:t>
      </w:r>
      <w:r w:rsidR="00272A79" w:rsidRPr="00DE0BCB">
        <w:rPr>
          <w:rFonts w:asciiTheme="minorHAnsi" w:eastAsiaTheme="minorHAnsi" w:hAnsiTheme="minorHAnsi" w:cstheme="minorHAnsi"/>
          <w:color w:val="333333"/>
          <w:shd w:val="clear" w:color="auto" w:fill="FFFFFF"/>
          <w:lang w:eastAsia="en-US"/>
        </w:rPr>
        <w:t xml:space="preserve"> </w:t>
      </w:r>
      <w:r w:rsidRPr="00DE0BCB">
        <w:rPr>
          <w:rFonts w:asciiTheme="minorHAnsi" w:eastAsiaTheme="minorHAnsi" w:hAnsiTheme="minorHAnsi" w:cstheme="minorHAnsi"/>
          <w:color w:val="333333"/>
          <w:shd w:val="clear" w:color="auto" w:fill="FFFFFF"/>
          <w:lang w:eastAsia="en-US"/>
        </w:rPr>
        <w:t xml:space="preserve">in confidence </w:t>
      </w:r>
      <w:r w:rsidR="00272A79" w:rsidRPr="00DE0BCB">
        <w:rPr>
          <w:rFonts w:asciiTheme="minorHAnsi" w:eastAsiaTheme="minorHAnsi" w:hAnsiTheme="minorHAnsi" w:cstheme="minorHAnsi"/>
          <w:color w:val="333333"/>
          <w:shd w:val="clear" w:color="auto" w:fill="FFFFFF"/>
          <w:lang w:eastAsia="en-US"/>
        </w:rPr>
        <w:t xml:space="preserve">to Welsh Athletics </w:t>
      </w:r>
    </w:p>
    <w:p w14:paraId="5D303536" w14:textId="2A0A3B39" w:rsidR="00D04A74" w:rsidRDefault="00272A79" w:rsidP="00DE0BCB">
      <w:pPr>
        <w:pStyle w:val="NormalWeb"/>
        <w:shd w:val="clear" w:color="auto" w:fill="FFFFFF"/>
        <w:spacing w:before="0" w:beforeAutospacing="0" w:after="120" w:afterAutospacing="0"/>
        <w:jc w:val="center"/>
        <w:textAlignment w:val="baseline"/>
        <w:rPr>
          <w:rFonts w:asciiTheme="minorHAnsi" w:eastAsiaTheme="minorHAnsi" w:hAnsiTheme="minorHAnsi" w:cstheme="minorHAnsi"/>
          <w:b/>
          <w:color w:val="333333"/>
          <w:shd w:val="clear" w:color="auto" w:fill="FFFFFF"/>
          <w:lang w:eastAsia="en-US"/>
        </w:rPr>
      </w:pPr>
      <w:r w:rsidRPr="00DE0BCB">
        <w:rPr>
          <w:rFonts w:asciiTheme="minorHAnsi" w:eastAsiaTheme="minorHAnsi" w:hAnsiTheme="minorHAnsi" w:cstheme="minorHAnsi"/>
          <w:b/>
          <w:color w:val="333333"/>
          <w:shd w:val="clear" w:color="auto" w:fill="FFFFFF"/>
          <w:lang w:eastAsia="en-US"/>
        </w:rPr>
        <w:t>no later than April 30</w:t>
      </w:r>
      <w:r w:rsidRPr="00DE0BCB">
        <w:rPr>
          <w:rFonts w:asciiTheme="minorHAnsi" w:eastAsiaTheme="minorHAnsi" w:hAnsiTheme="minorHAnsi" w:cstheme="minorHAnsi"/>
          <w:b/>
          <w:color w:val="333333"/>
          <w:shd w:val="clear" w:color="auto" w:fill="FFFFFF"/>
          <w:vertAlign w:val="superscript"/>
          <w:lang w:eastAsia="en-US"/>
        </w:rPr>
        <w:t>th</w:t>
      </w:r>
      <w:r w:rsidRPr="00DE0BCB">
        <w:rPr>
          <w:rFonts w:asciiTheme="minorHAnsi" w:eastAsiaTheme="minorHAnsi" w:hAnsiTheme="minorHAnsi" w:cstheme="minorHAnsi"/>
          <w:b/>
          <w:color w:val="333333"/>
          <w:shd w:val="clear" w:color="auto" w:fill="FFFFFF"/>
          <w:lang w:eastAsia="en-US"/>
        </w:rPr>
        <w:t xml:space="preserve"> to</w:t>
      </w:r>
      <w:r w:rsidR="0074277C" w:rsidRPr="00DE0BCB">
        <w:rPr>
          <w:rFonts w:asciiTheme="minorHAnsi" w:eastAsiaTheme="minorHAnsi" w:hAnsiTheme="minorHAnsi" w:cstheme="minorHAnsi"/>
          <w:b/>
          <w:color w:val="333333"/>
          <w:shd w:val="clear" w:color="auto" w:fill="FFFFFF"/>
          <w:lang w:eastAsia="en-US"/>
        </w:rPr>
        <w:t xml:space="preserve">: </w:t>
      </w:r>
      <w:hyperlink r:id="rId7" w:history="1">
        <w:r w:rsidR="0074277C" w:rsidRPr="00DE0BCB">
          <w:rPr>
            <w:rStyle w:val="Hyperlink"/>
            <w:rFonts w:asciiTheme="minorHAnsi" w:eastAsiaTheme="minorHAnsi" w:hAnsiTheme="minorHAnsi" w:cstheme="minorHAnsi"/>
            <w:b/>
            <w:shd w:val="clear" w:color="auto" w:fill="FFFFFF"/>
            <w:lang w:eastAsia="en-US"/>
          </w:rPr>
          <w:t>finance@welshathletics.org</w:t>
        </w:r>
      </w:hyperlink>
    </w:p>
    <w:p w14:paraId="072A4F6D" w14:textId="58ACB2CE" w:rsidR="00272A79" w:rsidRDefault="00E65098" w:rsidP="00B8660A">
      <w:pPr>
        <w:pStyle w:val="NormalWeb"/>
        <w:shd w:val="clear" w:color="auto" w:fill="FFFFFF"/>
        <w:spacing w:before="120" w:beforeAutospacing="0" w:after="120" w:afterAutospacing="0" w:line="276" w:lineRule="auto"/>
        <w:textAlignment w:val="baseline"/>
        <w:rPr>
          <w:rFonts w:asciiTheme="minorHAnsi" w:eastAsiaTheme="minorHAnsi" w:hAnsiTheme="minorHAnsi" w:cstheme="minorHAnsi"/>
          <w:b/>
          <w:color w:val="333333"/>
          <w:shd w:val="clear" w:color="auto" w:fill="FFFFFF"/>
          <w:lang w:eastAsia="en-US"/>
        </w:rPr>
      </w:pPr>
      <w:r>
        <w:rPr>
          <w:rFonts w:asciiTheme="minorHAnsi" w:eastAsiaTheme="minorHAnsi" w:hAnsiTheme="minorHAnsi" w:cstheme="minorHAnsi"/>
          <w:b/>
          <w:color w:val="333333"/>
          <w:shd w:val="clear" w:color="auto" w:fill="FFFFFF"/>
          <w:lang w:eastAsia="en-US"/>
        </w:rPr>
        <w:lastRenderedPageBreak/>
        <w:t>R</w:t>
      </w:r>
      <w:r w:rsidR="00D04A74">
        <w:rPr>
          <w:rFonts w:asciiTheme="minorHAnsi" w:eastAsiaTheme="minorHAnsi" w:hAnsiTheme="minorHAnsi" w:cstheme="minorHAnsi"/>
          <w:b/>
          <w:color w:val="333333"/>
          <w:shd w:val="clear" w:color="auto" w:fill="FFFFFF"/>
          <w:lang w:eastAsia="en-US"/>
        </w:rPr>
        <w:t>elated parties</w:t>
      </w:r>
      <w:r>
        <w:rPr>
          <w:rFonts w:asciiTheme="minorHAnsi" w:eastAsiaTheme="minorHAnsi" w:hAnsiTheme="minorHAnsi" w:cstheme="minorHAnsi"/>
          <w:b/>
          <w:color w:val="333333"/>
          <w:shd w:val="clear" w:color="auto" w:fill="FFFFFF"/>
          <w:lang w:eastAsia="en-US"/>
        </w:rPr>
        <w:t xml:space="preserve"> and Conflicts of Interest ?</w:t>
      </w:r>
    </w:p>
    <w:p w14:paraId="2B0FF233" w14:textId="68369D1A" w:rsidR="00B8660A" w:rsidRDefault="00E65098" w:rsidP="00D04A74">
      <w:pPr>
        <w:jc w:val="both"/>
        <w:rPr>
          <w:rStyle w:val="apple-converted-space"/>
          <w:rFonts w:asciiTheme="minorHAnsi" w:hAnsiTheme="minorHAnsi" w:cstheme="minorHAnsi"/>
          <w:color w:val="333333"/>
          <w:shd w:val="clear" w:color="auto" w:fill="FFFFFF"/>
        </w:rPr>
      </w:pPr>
      <w:r>
        <w:rPr>
          <w:rStyle w:val="apple-converted-space"/>
          <w:rFonts w:asciiTheme="minorHAnsi" w:hAnsiTheme="minorHAnsi" w:cstheme="minorHAnsi"/>
          <w:color w:val="333333"/>
          <w:shd w:val="clear" w:color="auto" w:fill="FFFFFF"/>
        </w:rPr>
        <w:t>R</w:t>
      </w:r>
      <w:r w:rsidR="00272A79" w:rsidRPr="00CF1161">
        <w:rPr>
          <w:rStyle w:val="apple-converted-space"/>
          <w:rFonts w:asciiTheme="minorHAnsi" w:hAnsiTheme="minorHAnsi" w:cstheme="minorHAnsi"/>
          <w:color w:val="333333"/>
          <w:shd w:val="clear" w:color="auto" w:fill="FFFFFF"/>
        </w:rPr>
        <w:t>isk</w:t>
      </w:r>
      <w:r w:rsidR="0074277C">
        <w:rPr>
          <w:rStyle w:val="apple-converted-space"/>
          <w:rFonts w:asciiTheme="minorHAnsi" w:hAnsiTheme="minorHAnsi" w:cstheme="minorHAnsi"/>
          <w:color w:val="333333"/>
          <w:shd w:val="clear" w:color="auto" w:fill="FFFFFF"/>
        </w:rPr>
        <w:t>s</w:t>
      </w:r>
      <w:r w:rsidR="00272A79" w:rsidRPr="00CF1161">
        <w:rPr>
          <w:rStyle w:val="apple-converted-space"/>
          <w:rFonts w:asciiTheme="minorHAnsi" w:hAnsiTheme="minorHAnsi" w:cstheme="minorHAnsi"/>
          <w:color w:val="333333"/>
          <w:shd w:val="clear" w:color="auto" w:fill="FFFFFF"/>
        </w:rPr>
        <w:t xml:space="preserve"> around transactions with related parties </w:t>
      </w:r>
      <w:r w:rsidR="00D04A74">
        <w:rPr>
          <w:rStyle w:val="apple-converted-space"/>
          <w:rFonts w:asciiTheme="minorHAnsi" w:hAnsiTheme="minorHAnsi" w:cstheme="minorHAnsi"/>
          <w:color w:val="333333"/>
          <w:shd w:val="clear" w:color="auto" w:fill="FFFFFF"/>
        </w:rPr>
        <w:t xml:space="preserve">are </w:t>
      </w:r>
      <w:r w:rsidR="00272A79" w:rsidRPr="00CF1161">
        <w:rPr>
          <w:rStyle w:val="apple-converted-space"/>
          <w:rFonts w:asciiTheme="minorHAnsi" w:hAnsiTheme="minorHAnsi" w:cstheme="minorHAnsi"/>
          <w:color w:val="333333"/>
          <w:shd w:val="clear" w:color="auto" w:fill="FFFFFF"/>
        </w:rPr>
        <w:t>higher than with third parties</w:t>
      </w:r>
      <w:r w:rsidR="00B8660A">
        <w:rPr>
          <w:rStyle w:val="apple-converted-space"/>
          <w:rFonts w:asciiTheme="minorHAnsi" w:hAnsiTheme="minorHAnsi" w:cstheme="minorHAnsi"/>
          <w:color w:val="333333"/>
          <w:shd w:val="clear" w:color="auto" w:fill="FFFFFF"/>
        </w:rPr>
        <w:t>.</w:t>
      </w:r>
    </w:p>
    <w:p w14:paraId="61CE88C4" w14:textId="1B2B3514" w:rsidR="00D04A74" w:rsidRDefault="00D04A74" w:rsidP="00D04A74">
      <w:pPr>
        <w:jc w:val="both"/>
        <w:rPr>
          <w:rStyle w:val="apple-converted-space"/>
          <w:rFonts w:asciiTheme="minorHAnsi" w:hAnsiTheme="minorHAnsi" w:cstheme="minorHAnsi"/>
          <w:color w:val="333333"/>
          <w:shd w:val="clear" w:color="auto" w:fill="FFFFFF"/>
        </w:rPr>
      </w:pPr>
    </w:p>
    <w:p w14:paraId="5899D478" w14:textId="4A920CBB" w:rsidR="00B8660A" w:rsidRPr="00DE0BCB" w:rsidRDefault="00D04A74" w:rsidP="00D04A74">
      <w:pPr>
        <w:jc w:val="both"/>
        <w:rPr>
          <w:rStyle w:val="apple-converted-space"/>
          <w:rFonts w:asciiTheme="minorHAnsi" w:hAnsiTheme="minorHAnsi" w:cstheme="minorHAnsi"/>
          <w:color w:val="333333"/>
          <w:shd w:val="clear" w:color="auto" w:fill="FFFFFF"/>
        </w:rPr>
      </w:pPr>
      <w:r>
        <w:rPr>
          <w:rStyle w:val="apple-converted-space"/>
          <w:rFonts w:asciiTheme="minorHAnsi" w:hAnsiTheme="minorHAnsi" w:cstheme="minorHAnsi"/>
          <w:color w:val="333333"/>
          <w:shd w:val="clear" w:color="auto" w:fill="FFFFFF"/>
        </w:rPr>
        <w:t xml:space="preserve">Maintaining a register </w:t>
      </w:r>
      <w:r w:rsidR="00272A79" w:rsidRPr="00CF1161">
        <w:rPr>
          <w:rStyle w:val="apple-converted-space"/>
          <w:rFonts w:asciiTheme="minorHAnsi" w:hAnsiTheme="minorHAnsi" w:cstheme="minorHAnsi"/>
          <w:color w:val="333333"/>
          <w:shd w:val="clear" w:color="auto" w:fill="FFFFFF"/>
        </w:rPr>
        <w:t>of all related parties</w:t>
      </w:r>
      <w:r>
        <w:rPr>
          <w:rStyle w:val="apple-converted-space"/>
          <w:rFonts w:asciiTheme="minorHAnsi" w:hAnsiTheme="minorHAnsi" w:cstheme="minorHAnsi"/>
          <w:color w:val="333333"/>
          <w:shd w:val="clear" w:color="auto" w:fill="FFFFFF"/>
        </w:rPr>
        <w:t xml:space="preserve"> n</w:t>
      </w:r>
      <w:r w:rsidR="00272A79" w:rsidRPr="00CF1161">
        <w:rPr>
          <w:rStyle w:val="apple-converted-space"/>
          <w:rFonts w:asciiTheme="minorHAnsi" w:hAnsiTheme="minorHAnsi" w:cstheme="minorHAnsi"/>
          <w:color w:val="333333"/>
          <w:shd w:val="clear" w:color="auto" w:fill="FFFFFF"/>
        </w:rPr>
        <w:t xml:space="preserve">ot only ensure that accounting standards </w:t>
      </w:r>
      <w:r>
        <w:rPr>
          <w:rStyle w:val="apple-converted-space"/>
          <w:rFonts w:asciiTheme="minorHAnsi" w:hAnsiTheme="minorHAnsi" w:cstheme="minorHAnsi"/>
          <w:color w:val="333333"/>
          <w:shd w:val="clear" w:color="auto" w:fill="FFFFFF"/>
        </w:rPr>
        <w:t xml:space="preserve">are </w:t>
      </w:r>
      <w:r w:rsidR="00272A79" w:rsidRPr="00CF1161">
        <w:rPr>
          <w:rStyle w:val="apple-converted-space"/>
          <w:rFonts w:asciiTheme="minorHAnsi" w:hAnsiTheme="minorHAnsi" w:cstheme="minorHAnsi"/>
          <w:color w:val="333333"/>
          <w:shd w:val="clear" w:color="auto" w:fill="FFFFFF"/>
        </w:rPr>
        <w:t xml:space="preserve">being complied </w:t>
      </w:r>
      <w:r w:rsidR="00B8660A">
        <w:rPr>
          <w:rStyle w:val="apple-converted-space"/>
          <w:rFonts w:asciiTheme="minorHAnsi" w:hAnsiTheme="minorHAnsi" w:cstheme="minorHAnsi"/>
          <w:color w:val="333333"/>
          <w:shd w:val="clear" w:color="auto" w:fill="FFFFFF"/>
        </w:rPr>
        <w:t xml:space="preserve">with in full where transactions take place, </w:t>
      </w:r>
      <w:r w:rsidR="00272A79" w:rsidRPr="00CF1161">
        <w:rPr>
          <w:rStyle w:val="apple-converted-space"/>
          <w:rFonts w:asciiTheme="minorHAnsi" w:hAnsiTheme="minorHAnsi" w:cstheme="minorHAnsi"/>
          <w:color w:val="333333"/>
          <w:shd w:val="clear" w:color="auto" w:fill="FFFFFF"/>
        </w:rPr>
        <w:t xml:space="preserve">but also </w:t>
      </w:r>
      <w:r>
        <w:rPr>
          <w:rStyle w:val="apple-converted-space"/>
          <w:rFonts w:asciiTheme="minorHAnsi" w:hAnsiTheme="minorHAnsi" w:cstheme="minorHAnsi"/>
          <w:color w:val="333333"/>
          <w:shd w:val="clear" w:color="auto" w:fill="FFFFFF"/>
        </w:rPr>
        <w:t xml:space="preserve">supports good </w:t>
      </w:r>
      <w:r w:rsidR="00272A79" w:rsidRPr="00CF1161">
        <w:rPr>
          <w:rStyle w:val="apple-converted-space"/>
          <w:rFonts w:asciiTheme="minorHAnsi" w:hAnsiTheme="minorHAnsi" w:cstheme="minorHAnsi"/>
          <w:color w:val="333333"/>
          <w:shd w:val="clear" w:color="auto" w:fill="FFFFFF"/>
        </w:rPr>
        <w:t>governance</w:t>
      </w:r>
      <w:r>
        <w:rPr>
          <w:rStyle w:val="apple-converted-space"/>
          <w:rFonts w:asciiTheme="minorHAnsi" w:hAnsiTheme="minorHAnsi" w:cstheme="minorHAnsi"/>
          <w:color w:val="333333"/>
          <w:shd w:val="clear" w:color="auto" w:fill="FFFFFF"/>
        </w:rPr>
        <w:t xml:space="preserve"> by ensuring </w:t>
      </w:r>
      <w:r w:rsidRPr="00DE0BCB">
        <w:rPr>
          <w:rStyle w:val="apple-converted-space"/>
          <w:rFonts w:asciiTheme="minorHAnsi" w:hAnsiTheme="minorHAnsi" w:cstheme="minorHAnsi"/>
          <w:color w:val="333333"/>
          <w:shd w:val="clear" w:color="auto" w:fill="FFFFFF"/>
        </w:rPr>
        <w:t xml:space="preserve">Welsh </w:t>
      </w:r>
      <w:r w:rsidR="00E65098" w:rsidRPr="00DE0BCB">
        <w:rPr>
          <w:rStyle w:val="apple-converted-space"/>
          <w:rFonts w:asciiTheme="minorHAnsi" w:hAnsiTheme="minorHAnsi" w:cstheme="minorHAnsi"/>
          <w:color w:val="333333"/>
          <w:shd w:val="clear" w:color="auto" w:fill="FFFFFF"/>
        </w:rPr>
        <w:t>A</w:t>
      </w:r>
      <w:r w:rsidRPr="00DE0BCB">
        <w:rPr>
          <w:rStyle w:val="apple-converted-space"/>
          <w:rFonts w:asciiTheme="minorHAnsi" w:hAnsiTheme="minorHAnsi" w:cstheme="minorHAnsi"/>
          <w:color w:val="333333"/>
          <w:shd w:val="clear" w:color="auto" w:fill="FFFFFF"/>
        </w:rPr>
        <w:t xml:space="preserve">thletics is </w:t>
      </w:r>
      <w:r w:rsidR="00272A79" w:rsidRPr="00DE0BCB">
        <w:rPr>
          <w:rStyle w:val="apple-converted-space"/>
          <w:rFonts w:asciiTheme="minorHAnsi" w:hAnsiTheme="minorHAnsi" w:cstheme="minorHAnsi"/>
          <w:color w:val="333333"/>
          <w:shd w:val="clear" w:color="auto" w:fill="FFFFFF"/>
        </w:rPr>
        <w:t xml:space="preserve">aware of all related parties </w:t>
      </w:r>
      <w:r w:rsidRPr="00DE0BCB">
        <w:rPr>
          <w:rStyle w:val="apple-converted-space"/>
          <w:rFonts w:asciiTheme="minorHAnsi" w:hAnsiTheme="minorHAnsi" w:cstheme="minorHAnsi"/>
          <w:color w:val="333333"/>
          <w:shd w:val="clear" w:color="auto" w:fill="FFFFFF"/>
        </w:rPr>
        <w:t xml:space="preserve">that might </w:t>
      </w:r>
      <w:r w:rsidR="00272A79" w:rsidRPr="00DE0BCB">
        <w:rPr>
          <w:rStyle w:val="apple-converted-space"/>
          <w:rFonts w:asciiTheme="minorHAnsi" w:hAnsiTheme="minorHAnsi" w:cstheme="minorHAnsi"/>
          <w:color w:val="333333"/>
          <w:shd w:val="clear" w:color="auto" w:fill="FFFFFF"/>
        </w:rPr>
        <w:t xml:space="preserve">influence </w:t>
      </w:r>
      <w:r w:rsidR="00B8660A" w:rsidRPr="00DE0BCB">
        <w:rPr>
          <w:rStyle w:val="apple-converted-space"/>
          <w:rFonts w:asciiTheme="minorHAnsi" w:hAnsiTheme="minorHAnsi" w:cstheme="minorHAnsi"/>
          <w:color w:val="333333"/>
          <w:shd w:val="clear" w:color="auto" w:fill="FFFFFF"/>
        </w:rPr>
        <w:t xml:space="preserve">the </w:t>
      </w:r>
      <w:r w:rsidR="00E65098" w:rsidRPr="00DE0BCB">
        <w:rPr>
          <w:rStyle w:val="apple-converted-space"/>
          <w:rFonts w:asciiTheme="minorHAnsi" w:hAnsiTheme="minorHAnsi" w:cstheme="minorHAnsi"/>
          <w:color w:val="333333"/>
          <w:shd w:val="clear" w:color="auto" w:fill="FFFFFF"/>
        </w:rPr>
        <w:t>decision-making</w:t>
      </w:r>
      <w:r w:rsidR="00B8660A" w:rsidRPr="00DE0BCB">
        <w:rPr>
          <w:rStyle w:val="apple-converted-space"/>
          <w:rFonts w:asciiTheme="minorHAnsi" w:hAnsiTheme="minorHAnsi" w:cstheme="minorHAnsi"/>
          <w:color w:val="333333"/>
          <w:shd w:val="clear" w:color="auto" w:fill="FFFFFF"/>
        </w:rPr>
        <w:t xml:space="preserve"> process.</w:t>
      </w:r>
    </w:p>
    <w:p w14:paraId="5F65586D" w14:textId="674C8F2E" w:rsidR="00E65098" w:rsidRPr="00DE0BCB" w:rsidRDefault="00E65098" w:rsidP="00D04A74">
      <w:pPr>
        <w:jc w:val="both"/>
        <w:rPr>
          <w:rStyle w:val="apple-converted-space"/>
          <w:rFonts w:asciiTheme="minorHAnsi" w:hAnsiTheme="minorHAnsi" w:cstheme="minorHAnsi"/>
          <w:color w:val="333333"/>
          <w:shd w:val="clear" w:color="auto" w:fill="FFFFFF"/>
        </w:rPr>
      </w:pPr>
    </w:p>
    <w:p w14:paraId="5E940421" w14:textId="4C1E7609" w:rsidR="00B8660A" w:rsidRPr="00DE0BCB" w:rsidRDefault="00B8660A" w:rsidP="00D04A74">
      <w:pPr>
        <w:jc w:val="both"/>
        <w:rPr>
          <w:rStyle w:val="apple-converted-space"/>
          <w:rFonts w:asciiTheme="minorHAnsi" w:hAnsiTheme="minorHAnsi" w:cstheme="minorHAnsi"/>
          <w:color w:val="333333"/>
          <w:shd w:val="clear" w:color="auto" w:fill="FFFFFF"/>
        </w:rPr>
      </w:pPr>
      <w:r w:rsidRPr="00DE0BCB">
        <w:rPr>
          <w:rStyle w:val="apple-converted-space"/>
          <w:rFonts w:asciiTheme="minorHAnsi" w:hAnsiTheme="minorHAnsi" w:cstheme="minorHAnsi"/>
          <w:color w:val="333333"/>
          <w:shd w:val="clear" w:color="auto" w:fill="FFFFFF"/>
        </w:rPr>
        <w:t xml:space="preserve">Declaring ‘conflict of interests’ is </w:t>
      </w:r>
      <w:r w:rsidR="0065317D">
        <w:rPr>
          <w:rStyle w:val="apple-converted-space"/>
          <w:rFonts w:asciiTheme="minorHAnsi" w:hAnsiTheme="minorHAnsi" w:cstheme="minorHAnsi"/>
          <w:color w:val="333333"/>
          <w:shd w:val="clear" w:color="auto" w:fill="FFFFFF"/>
        </w:rPr>
        <w:t xml:space="preserve">our method for declaring related parties, where no transaction has taken place, to maintain our </w:t>
      </w:r>
      <w:r w:rsidRPr="00DE0BCB">
        <w:rPr>
          <w:rStyle w:val="apple-converted-space"/>
          <w:rFonts w:asciiTheme="minorHAnsi" w:hAnsiTheme="minorHAnsi" w:cstheme="minorHAnsi"/>
          <w:color w:val="333333"/>
          <w:shd w:val="clear" w:color="auto" w:fill="FFFFFF"/>
        </w:rPr>
        <w:t xml:space="preserve">good governance </w:t>
      </w:r>
      <w:r w:rsidR="0065317D">
        <w:rPr>
          <w:rStyle w:val="apple-converted-space"/>
          <w:rFonts w:asciiTheme="minorHAnsi" w:hAnsiTheme="minorHAnsi" w:cstheme="minorHAnsi"/>
          <w:color w:val="333333"/>
          <w:shd w:val="clear" w:color="auto" w:fill="FFFFFF"/>
        </w:rPr>
        <w:t xml:space="preserve">and it also </w:t>
      </w:r>
      <w:r w:rsidRPr="00DE0BCB">
        <w:rPr>
          <w:rStyle w:val="apple-converted-space"/>
          <w:rFonts w:asciiTheme="minorHAnsi" w:hAnsiTheme="minorHAnsi" w:cstheme="minorHAnsi"/>
          <w:color w:val="333333"/>
          <w:shd w:val="clear" w:color="auto" w:fill="FFFFFF"/>
        </w:rPr>
        <w:t>include</w:t>
      </w:r>
      <w:r w:rsidR="00E65098" w:rsidRPr="00DE0BCB">
        <w:rPr>
          <w:rStyle w:val="apple-converted-space"/>
          <w:rFonts w:asciiTheme="minorHAnsi" w:hAnsiTheme="minorHAnsi" w:cstheme="minorHAnsi"/>
          <w:color w:val="333333"/>
          <w:shd w:val="clear" w:color="auto" w:fill="FFFFFF"/>
        </w:rPr>
        <w:t>s</w:t>
      </w:r>
      <w:r w:rsidRPr="00DE0BCB">
        <w:rPr>
          <w:rStyle w:val="apple-converted-space"/>
          <w:rFonts w:asciiTheme="minorHAnsi" w:hAnsiTheme="minorHAnsi" w:cstheme="minorHAnsi"/>
          <w:color w:val="333333"/>
          <w:shd w:val="clear" w:color="auto" w:fill="FFFFFF"/>
        </w:rPr>
        <w:t xml:space="preserve"> and extend</w:t>
      </w:r>
      <w:r w:rsidR="00E65098" w:rsidRPr="00DE0BCB">
        <w:rPr>
          <w:rStyle w:val="apple-converted-space"/>
          <w:rFonts w:asciiTheme="minorHAnsi" w:hAnsiTheme="minorHAnsi" w:cstheme="minorHAnsi"/>
          <w:color w:val="333333"/>
          <w:shd w:val="clear" w:color="auto" w:fill="FFFFFF"/>
        </w:rPr>
        <w:t>s</w:t>
      </w:r>
      <w:r w:rsidRPr="00DE0BCB">
        <w:rPr>
          <w:rStyle w:val="apple-converted-space"/>
          <w:rFonts w:asciiTheme="minorHAnsi" w:hAnsiTheme="minorHAnsi" w:cstheme="minorHAnsi"/>
          <w:color w:val="333333"/>
          <w:shd w:val="clear" w:color="auto" w:fill="FFFFFF"/>
        </w:rPr>
        <w:t xml:space="preserve"> </w:t>
      </w:r>
      <w:r w:rsidR="0065317D">
        <w:rPr>
          <w:rStyle w:val="apple-converted-space"/>
          <w:rFonts w:asciiTheme="minorHAnsi" w:hAnsiTheme="minorHAnsi" w:cstheme="minorHAnsi"/>
          <w:color w:val="333333"/>
          <w:shd w:val="clear" w:color="auto" w:fill="FFFFFF"/>
        </w:rPr>
        <w:t xml:space="preserve">potential conflicts of interest </w:t>
      </w:r>
      <w:r w:rsidRPr="00DE0BCB">
        <w:rPr>
          <w:rStyle w:val="apple-converted-space"/>
          <w:rFonts w:asciiTheme="minorHAnsi" w:hAnsiTheme="minorHAnsi" w:cstheme="minorHAnsi"/>
          <w:color w:val="333333"/>
          <w:shd w:val="clear" w:color="auto" w:fill="FFFFFF"/>
        </w:rPr>
        <w:t xml:space="preserve">beyond the narrower definitions of </w:t>
      </w:r>
      <w:r w:rsidR="00DE0BCB" w:rsidRPr="00DE0BCB">
        <w:rPr>
          <w:rStyle w:val="apple-converted-space"/>
          <w:rFonts w:asciiTheme="minorHAnsi" w:hAnsiTheme="minorHAnsi" w:cstheme="minorHAnsi"/>
          <w:color w:val="333333"/>
          <w:shd w:val="clear" w:color="auto" w:fill="FFFFFF"/>
        </w:rPr>
        <w:t>‘</w:t>
      </w:r>
      <w:r w:rsidRPr="00DE0BCB">
        <w:rPr>
          <w:rStyle w:val="apple-converted-space"/>
          <w:rFonts w:asciiTheme="minorHAnsi" w:hAnsiTheme="minorHAnsi" w:cstheme="minorHAnsi"/>
          <w:color w:val="333333"/>
          <w:shd w:val="clear" w:color="auto" w:fill="FFFFFF"/>
        </w:rPr>
        <w:t>related party transactions</w:t>
      </w:r>
      <w:r w:rsidR="00DE0BCB" w:rsidRPr="00DE0BCB">
        <w:rPr>
          <w:rStyle w:val="apple-converted-space"/>
          <w:rFonts w:asciiTheme="minorHAnsi" w:hAnsiTheme="minorHAnsi" w:cstheme="minorHAnsi"/>
          <w:color w:val="333333"/>
          <w:shd w:val="clear" w:color="auto" w:fill="FFFFFF"/>
        </w:rPr>
        <w:t>’</w:t>
      </w:r>
      <w:r w:rsidRPr="00DE0BCB">
        <w:rPr>
          <w:rStyle w:val="apple-converted-space"/>
          <w:rFonts w:asciiTheme="minorHAnsi" w:hAnsiTheme="minorHAnsi" w:cstheme="minorHAnsi"/>
          <w:color w:val="333333"/>
          <w:shd w:val="clear" w:color="auto" w:fill="FFFFFF"/>
        </w:rPr>
        <w:t xml:space="preserve"> </w:t>
      </w:r>
      <w:r w:rsidR="00DE0BCB" w:rsidRPr="00DE0BCB">
        <w:rPr>
          <w:rStyle w:val="apple-converted-space"/>
          <w:rFonts w:asciiTheme="minorHAnsi" w:hAnsiTheme="minorHAnsi" w:cstheme="minorHAnsi"/>
          <w:color w:val="333333"/>
          <w:shd w:val="clear" w:color="auto" w:fill="FFFFFF"/>
        </w:rPr>
        <w:t xml:space="preserve">as </w:t>
      </w:r>
      <w:r w:rsidRPr="00DE0BCB">
        <w:rPr>
          <w:rStyle w:val="apple-converted-space"/>
          <w:rFonts w:asciiTheme="minorHAnsi" w:hAnsiTheme="minorHAnsi" w:cstheme="minorHAnsi"/>
          <w:color w:val="333333"/>
          <w:shd w:val="clear" w:color="auto" w:fill="FFFFFF"/>
        </w:rPr>
        <w:t>required in this exercise.</w:t>
      </w:r>
    </w:p>
    <w:p w14:paraId="6E666A1E" w14:textId="77777777" w:rsidR="00F57D0F" w:rsidRDefault="00F57D0F" w:rsidP="0065317D">
      <w:pPr>
        <w:pStyle w:val="NormalWeb"/>
        <w:shd w:val="clear" w:color="auto" w:fill="FFFFFF"/>
        <w:spacing w:before="0" w:beforeAutospacing="0" w:after="120" w:afterAutospacing="0"/>
        <w:ind w:left="284"/>
        <w:textAlignment w:val="baseline"/>
        <w:rPr>
          <w:rStyle w:val="apple-converted-space"/>
          <w:rFonts w:asciiTheme="minorHAnsi" w:hAnsiTheme="minorHAnsi" w:cstheme="minorHAnsi"/>
          <w:color w:val="333333"/>
          <w:shd w:val="clear" w:color="auto" w:fill="FFFFFF"/>
        </w:rPr>
      </w:pPr>
    </w:p>
    <w:p w14:paraId="25294FA1" w14:textId="270B0FB5" w:rsidR="0065317D" w:rsidRDefault="0065317D" w:rsidP="0065317D">
      <w:pPr>
        <w:pStyle w:val="NormalWeb"/>
        <w:shd w:val="clear" w:color="auto" w:fill="FFFFFF"/>
        <w:spacing w:before="0" w:beforeAutospacing="0" w:after="120" w:afterAutospacing="0"/>
        <w:ind w:left="284"/>
        <w:textAlignment w:val="baseline"/>
        <w:rPr>
          <w:rStyle w:val="apple-converted-space"/>
          <w:rFonts w:asciiTheme="minorHAnsi" w:hAnsiTheme="minorHAnsi" w:cstheme="minorHAnsi"/>
          <w:color w:val="333333"/>
          <w:shd w:val="clear" w:color="auto" w:fill="FFFFFF"/>
        </w:rPr>
      </w:pPr>
      <w:r>
        <w:rPr>
          <w:rStyle w:val="apple-converted-space"/>
          <w:rFonts w:asciiTheme="minorHAnsi" w:hAnsiTheme="minorHAnsi" w:cstheme="minorHAnsi"/>
          <w:color w:val="333333"/>
          <w:shd w:val="clear" w:color="auto" w:fill="FFFFFF"/>
        </w:rPr>
        <w:t xml:space="preserve">The </w:t>
      </w:r>
      <w:r w:rsidRPr="00DE0BCB">
        <w:rPr>
          <w:rStyle w:val="apple-converted-space"/>
          <w:rFonts w:asciiTheme="minorHAnsi" w:hAnsiTheme="minorHAnsi" w:cstheme="minorHAnsi"/>
          <w:color w:val="333333"/>
          <w:shd w:val="clear" w:color="auto" w:fill="FFFFFF"/>
        </w:rPr>
        <w:t xml:space="preserve">Board </w:t>
      </w:r>
      <w:r>
        <w:rPr>
          <w:rStyle w:val="apple-converted-space"/>
          <w:rFonts w:asciiTheme="minorHAnsi" w:hAnsiTheme="minorHAnsi" w:cstheme="minorHAnsi"/>
          <w:color w:val="333333"/>
          <w:shd w:val="clear" w:color="auto" w:fill="FFFFFF"/>
        </w:rPr>
        <w:t xml:space="preserve">discuss strategic investment </w:t>
      </w:r>
      <w:r w:rsidRPr="00DE0BCB">
        <w:rPr>
          <w:rStyle w:val="apple-converted-space"/>
          <w:rFonts w:asciiTheme="minorHAnsi" w:hAnsiTheme="minorHAnsi" w:cstheme="minorHAnsi"/>
          <w:color w:val="333333"/>
          <w:shd w:val="clear" w:color="auto" w:fill="FFFFFF"/>
        </w:rPr>
        <w:t xml:space="preserve">in upgrading </w:t>
      </w:r>
      <w:r>
        <w:rPr>
          <w:rStyle w:val="apple-converted-space"/>
          <w:rFonts w:asciiTheme="minorHAnsi" w:hAnsiTheme="minorHAnsi" w:cstheme="minorHAnsi"/>
          <w:color w:val="333333"/>
          <w:shd w:val="clear" w:color="auto" w:fill="FFFFFF"/>
        </w:rPr>
        <w:t xml:space="preserve">an </w:t>
      </w:r>
      <w:r w:rsidRPr="00DE0BCB">
        <w:rPr>
          <w:rStyle w:val="apple-converted-space"/>
          <w:rFonts w:asciiTheme="minorHAnsi" w:hAnsiTheme="minorHAnsi" w:cstheme="minorHAnsi"/>
          <w:color w:val="333333"/>
          <w:shd w:val="clear" w:color="auto" w:fill="FFFFFF"/>
        </w:rPr>
        <w:t xml:space="preserve">athletics facility / discipline </w:t>
      </w:r>
      <w:r>
        <w:rPr>
          <w:rStyle w:val="apple-converted-space"/>
          <w:rFonts w:asciiTheme="minorHAnsi" w:hAnsiTheme="minorHAnsi" w:cstheme="minorHAnsi"/>
          <w:color w:val="333333"/>
          <w:shd w:val="clear" w:color="auto" w:fill="FFFFFF"/>
        </w:rPr>
        <w:t xml:space="preserve">specific athlete </w:t>
      </w:r>
      <w:r w:rsidRPr="00DE0BCB">
        <w:rPr>
          <w:rStyle w:val="apple-converted-space"/>
          <w:rFonts w:asciiTheme="minorHAnsi" w:hAnsiTheme="minorHAnsi" w:cstheme="minorHAnsi"/>
          <w:color w:val="333333"/>
          <w:shd w:val="clear" w:color="auto" w:fill="FFFFFF"/>
        </w:rPr>
        <w:t xml:space="preserve">programme </w:t>
      </w:r>
      <w:r>
        <w:rPr>
          <w:rStyle w:val="apple-converted-space"/>
          <w:rFonts w:asciiTheme="minorHAnsi" w:hAnsiTheme="minorHAnsi" w:cstheme="minorHAnsi"/>
          <w:color w:val="333333"/>
          <w:shd w:val="clear" w:color="auto" w:fill="FFFFFF"/>
        </w:rPr>
        <w:t xml:space="preserve">and </w:t>
      </w:r>
      <w:r w:rsidRPr="00DE0BCB">
        <w:rPr>
          <w:rStyle w:val="apple-converted-space"/>
          <w:rFonts w:asciiTheme="minorHAnsi" w:hAnsiTheme="minorHAnsi" w:cstheme="minorHAnsi"/>
          <w:color w:val="333333"/>
          <w:shd w:val="clear" w:color="auto" w:fill="FFFFFF"/>
        </w:rPr>
        <w:t>a family member of a Board Director was training in that discipline.</w:t>
      </w:r>
    </w:p>
    <w:p w14:paraId="35C57668" w14:textId="033AEE79" w:rsidR="0065317D" w:rsidRDefault="0065317D" w:rsidP="0065317D">
      <w:pPr>
        <w:pStyle w:val="NormalWeb"/>
        <w:shd w:val="clear" w:color="auto" w:fill="FFFFFF"/>
        <w:spacing w:before="0" w:beforeAutospacing="0" w:after="0" w:afterAutospacing="0"/>
        <w:ind w:firstLine="284"/>
        <w:textAlignment w:val="baseline"/>
        <w:rPr>
          <w:rFonts w:asciiTheme="minorHAnsi" w:eastAsiaTheme="minorHAnsi" w:hAnsiTheme="minorHAnsi" w:cstheme="minorHAnsi"/>
          <w:i/>
          <w:color w:val="333333"/>
          <w:shd w:val="clear" w:color="auto" w:fill="FFFFFF"/>
          <w:lang w:eastAsia="en-US"/>
        </w:rPr>
      </w:pPr>
      <w:r w:rsidRPr="00062EFA">
        <w:rPr>
          <w:rFonts w:asciiTheme="minorHAnsi" w:eastAsiaTheme="minorHAnsi" w:hAnsiTheme="minorHAnsi" w:cstheme="minorHAnsi"/>
          <w:i/>
          <w:color w:val="333333"/>
          <w:shd w:val="clear" w:color="auto" w:fill="FFFFFF"/>
          <w:lang w:eastAsia="en-US"/>
        </w:rPr>
        <w:t>(</w:t>
      </w:r>
      <w:r>
        <w:rPr>
          <w:rFonts w:asciiTheme="minorHAnsi" w:eastAsiaTheme="minorHAnsi" w:hAnsiTheme="minorHAnsi" w:cstheme="minorHAnsi"/>
          <w:i/>
          <w:color w:val="333333"/>
          <w:shd w:val="clear" w:color="auto" w:fill="FFFFFF"/>
          <w:lang w:eastAsia="en-US"/>
        </w:rPr>
        <w:t xml:space="preserve">no </w:t>
      </w:r>
      <w:r w:rsidRPr="00062EFA">
        <w:rPr>
          <w:rFonts w:asciiTheme="minorHAnsi" w:eastAsiaTheme="minorHAnsi" w:hAnsiTheme="minorHAnsi" w:cstheme="minorHAnsi"/>
          <w:i/>
          <w:color w:val="333333"/>
          <w:shd w:val="clear" w:color="auto" w:fill="FFFFFF"/>
          <w:lang w:eastAsia="en-US"/>
        </w:rPr>
        <w:t xml:space="preserve">financial transaction with a related party, potential </w:t>
      </w:r>
      <w:r w:rsidR="00F57D0F">
        <w:rPr>
          <w:rFonts w:asciiTheme="minorHAnsi" w:eastAsiaTheme="minorHAnsi" w:hAnsiTheme="minorHAnsi" w:cstheme="minorHAnsi"/>
          <w:i/>
          <w:color w:val="333333"/>
          <w:shd w:val="clear" w:color="auto" w:fill="FFFFFF"/>
          <w:lang w:eastAsia="en-US"/>
        </w:rPr>
        <w:t xml:space="preserve">conflict of interest </w:t>
      </w:r>
      <w:r>
        <w:rPr>
          <w:rFonts w:asciiTheme="minorHAnsi" w:eastAsiaTheme="minorHAnsi" w:hAnsiTheme="minorHAnsi" w:cstheme="minorHAnsi"/>
          <w:i/>
          <w:color w:val="333333"/>
          <w:shd w:val="clear" w:color="auto" w:fill="FFFFFF"/>
          <w:lang w:eastAsia="en-US"/>
        </w:rPr>
        <w:t>only</w:t>
      </w:r>
      <w:r w:rsidRPr="00062EFA">
        <w:rPr>
          <w:rFonts w:asciiTheme="minorHAnsi" w:eastAsiaTheme="minorHAnsi" w:hAnsiTheme="minorHAnsi" w:cstheme="minorHAnsi"/>
          <w:i/>
          <w:color w:val="333333"/>
          <w:shd w:val="clear" w:color="auto" w:fill="FFFFFF"/>
          <w:lang w:eastAsia="en-US"/>
        </w:rPr>
        <w:t>)</w:t>
      </w:r>
    </w:p>
    <w:p w14:paraId="0E920D4A" w14:textId="77777777" w:rsidR="0065317D" w:rsidRPr="00DE0BCB" w:rsidRDefault="0065317D" w:rsidP="0065317D">
      <w:pPr>
        <w:pStyle w:val="NormalWeb"/>
        <w:shd w:val="clear" w:color="auto" w:fill="FFFFFF"/>
        <w:spacing w:before="0" w:beforeAutospacing="0" w:after="0" w:afterAutospacing="0"/>
        <w:ind w:left="284"/>
        <w:textAlignment w:val="baseline"/>
        <w:rPr>
          <w:rStyle w:val="apple-converted-space"/>
          <w:rFonts w:asciiTheme="minorHAnsi" w:hAnsiTheme="minorHAnsi" w:cstheme="minorHAnsi"/>
          <w:color w:val="333333"/>
          <w:shd w:val="clear" w:color="auto" w:fill="FFFFFF"/>
        </w:rPr>
      </w:pPr>
    </w:p>
    <w:p w14:paraId="2DEFF0B6" w14:textId="380C1392" w:rsidR="00E65098" w:rsidRDefault="00E65098" w:rsidP="00E84D97">
      <w:pPr>
        <w:pStyle w:val="NormalWeb"/>
        <w:shd w:val="clear" w:color="auto" w:fill="FFFFFF"/>
        <w:spacing w:before="0" w:beforeAutospacing="0" w:after="120" w:afterAutospacing="0"/>
        <w:ind w:left="284"/>
        <w:textAlignment w:val="baseline"/>
        <w:rPr>
          <w:rStyle w:val="apple-converted-space"/>
          <w:rFonts w:asciiTheme="minorHAnsi" w:hAnsiTheme="minorHAnsi" w:cstheme="minorHAnsi"/>
          <w:color w:val="333333"/>
          <w:shd w:val="clear" w:color="auto" w:fill="FFFFFF"/>
        </w:rPr>
      </w:pPr>
      <w:r w:rsidRPr="00DE0BCB">
        <w:rPr>
          <w:rStyle w:val="apple-converted-space"/>
          <w:rFonts w:asciiTheme="minorHAnsi" w:hAnsiTheme="minorHAnsi" w:cstheme="minorHAnsi"/>
          <w:color w:val="333333"/>
          <w:shd w:val="clear" w:color="auto" w:fill="FFFFFF"/>
        </w:rPr>
        <w:t xml:space="preserve">If the organisation was tendering for new IT </w:t>
      </w:r>
      <w:r w:rsidR="00DE0BCB">
        <w:rPr>
          <w:rStyle w:val="apple-converted-space"/>
          <w:rFonts w:asciiTheme="minorHAnsi" w:hAnsiTheme="minorHAnsi" w:cstheme="minorHAnsi"/>
          <w:color w:val="333333"/>
          <w:shd w:val="clear" w:color="auto" w:fill="FFFFFF"/>
        </w:rPr>
        <w:t>C</w:t>
      </w:r>
      <w:r w:rsidRPr="00DE0BCB">
        <w:rPr>
          <w:rStyle w:val="apple-converted-space"/>
          <w:rFonts w:asciiTheme="minorHAnsi" w:hAnsiTheme="minorHAnsi" w:cstheme="minorHAnsi"/>
          <w:color w:val="333333"/>
          <w:shd w:val="clear" w:color="auto" w:fill="FFFFFF"/>
        </w:rPr>
        <w:t xml:space="preserve">onsultants, if the son of the Board was a director of one of the </w:t>
      </w:r>
      <w:r w:rsidR="00DE0BCB">
        <w:rPr>
          <w:rStyle w:val="apple-converted-space"/>
          <w:rFonts w:asciiTheme="minorHAnsi" w:hAnsiTheme="minorHAnsi" w:cstheme="minorHAnsi"/>
          <w:color w:val="333333"/>
          <w:shd w:val="clear" w:color="auto" w:fill="FFFFFF"/>
        </w:rPr>
        <w:t xml:space="preserve">tendering </w:t>
      </w:r>
      <w:r w:rsidRPr="00DE0BCB">
        <w:rPr>
          <w:rStyle w:val="apple-converted-space"/>
          <w:rFonts w:asciiTheme="minorHAnsi" w:hAnsiTheme="minorHAnsi" w:cstheme="minorHAnsi"/>
          <w:color w:val="333333"/>
          <w:shd w:val="clear" w:color="auto" w:fill="FFFFFF"/>
        </w:rPr>
        <w:t>IT firms</w:t>
      </w:r>
      <w:r w:rsidR="00DE0BCB">
        <w:rPr>
          <w:rStyle w:val="apple-converted-space"/>
          <w:rFonts w:asciiTheme="minorHAnsi" w:hAnsiTheme="minorHAnsi" w:cstheme="minorHAnsi"/>
          <w:color w:val="333333"/>
          <w:shd w:val="clear" w:color="auto" w:fill="FFFFFF"/>
        </w:rPr>
        <w:t>,</w:t>
      </w:r>
      <w:r w:rsidRPr="00DE0BCB">
        <w:rPr>
          <w:rStyle w:val="apple-converted-space"/>
          <w:rFonts w:asciiTheme="minorHAnsi" w:hAnsiTheme="minorHAnsi" w:cstheme="minorHAnsi"/>
          <w:color w:val="333333"/>
          <w:shd w:val="clear" w:color="auto" w:fill="FFFFFF"/>
        </w:rPr>
        <w:t xml:space="preserve"> the</w:t>
      </w:r>
      <w:r w:rsidR="00DE0BCB">
        <w:rPr>
          <w:rStyle w:val="apple-converted-space"/>
          <w:rFonts w:asciiTheme="minorHAnsi" w:hAnsiTheme="minorHAnsi" w:cstheme="minorHAnsi"/>
          <w:color w:val="333333"/>
          <w:shd w:val="clear" w:color="auto" w:fill="FFFFFF"/>
        </w:rPr>
        <w:t>n</w:t>
      </w:r>
      <w:r w:rsidRPr="00DE0BCB">
        <w:rPr>
          <w:rStyle w:val="apple-converted-space"/>
          <w:rFonts w:asciiTheme="minorHAnsi" w:hAnsiTheme="minorHAnsi" w:cstheme="minorHAnsi"/>
          <w:color w:val="333333"/>
          <w:shd w:val="clear" w:color="auto" w:fill="FFFFFF"/>
        </w:rPr>
        <w:t xml:space="preserve"> other Board members should be made aware of this.</w:t>
      </w:r>
    </w:p>
    <w:p w14:paraId="36BC087B" w14:textId="315BBA69" w:rsidR="0065317D" w:rsidRDefault="0065317D" w:rsidP="0065317D">
      <w:pPr>
        <w:pStyle w:val="NormalWeb"/>
        <w:shd w:val="clear" w:color="auto" w:fill="FFFFFF"/>
        <w:spacing w:before="0" w:beforeAutospacing="0" w:after="0" w:afterAutospacing="0"/>
        <w:ind w:firstLine="284"/>
        <w:textAlignment w:val="baseline"/>
        <w:rPr>
          <w:rFonts w:asciiTheme="minorHAnsi" w:eastAsiaTheme="minorHAnsi" w:hAnsiTheme="minorHAnsi" w:cstheme="minorHAnsi"/>
          <w:i/>
          <w:color w:val="333333"/>
          <w:shd w:val="clear" w:color="auto" w:fill="FFFFFF"/>
          <w:lang w:eastAsia="en-US"/>
        </w:rPr>
      </w:pPr>
      <w:r w:rsidRPr="00062EFA">
        <w:rPr>
          <w:rFonts w:asciiTheme="minorHAnsi" w:eastAsiaTheme="minorHAnsi" w:hAnsiTheme="minorHAnsi" w:cstheme="minorHAnsi"/>
          <w:i/>
          <w:color w:val="333333"/>
          <w:shd w:val="clear" w:color="auto" w:fill="FFFFFF"/>
          <w:lang w:eastAsia="en-US"/>
        </w:rPr>
        <w:t>(</w:t>
      </w:r>
      <w:r w:rsidR="00F57D0F">
        <w:rPr>
          <w:rFonts w:asciiTheme="minorHAnsi" w:eastAsiaTheme="minorHAnsi" w:hAnsiTheme="minorHAnsi" w:cstheme="minorHAnsi"/>
          <w:i/>
          <w:color w:val="333333"/>
          <w:shd w:val="clear" w:color="auto" w:fill="FFFFFF"/>
          <w:lang w:eastAsia="en-US"/>
        </w:rPr>
        <w:t xml:space="preserve">potential conflict of interest, potential for a future disclosable related party transaction </w:t>
      </w:r>
      <w:r w:rsidRPr="00062EFA">
        <w:rPr>
          <w:rFonts w:asciiTheme="minorHAnsi" w:eastAsiaTheme="minorHAnsi" w:hAnsiTheme="minorHAnsi" w:cstheme="minorHAnsi"/>
          <w:i/>
          <w:color w:val="333333"/>
          <w:shd w:val="clear" w:color="auto" w:fill="FFFFFF"/>
          <w:lang w:eastAsia="en-US"/>
        </w:rPr>
        <w:t>)</w:t>
      </w:r>
    </w:p>
    <w:p w14:paraId="5FFB355C" w14:textId="77777777" w:rsidR="00F57D0F" w:rsidRDefault="00F57D0F" w:rsidP="00F57D0F">
      <w:pPr>
        <w:pStyle w:val="NormalWeb"/>
        <w:shd w:val="clear" w:color="auto" w:fill="FFFFFF"/>
        <w:spacing w:before="0" w:beforeAutospacing="0" w:after="120" w:afterAutospacing="0"/>
        <w:ind w:left="284"/>
        <w:textAlignment w:val="baseline"/>
        <w:rPr>
          <w:rStyle w:val="apple-converted-space"/>
          <w:rFonts w:asciiTheme="minorHAnsi" w:hAnsiTheme="minorHAnsi" w:cstheme="minorHAnsi"/>
          <w:color w:val="333333"/>
          <w:shd w:val="clear" w:color="auto" w:fill="FFFFFF"/>
        </w:rPr>
      </w:pPr>
    </w:p>
    <w:p w14:paraId="2A2EC582" w14:textId="36A80872" w:rsidR="00F57D0F" w:rsidRDefault="00F57D0F" w:rsidP="00F57D0F">
      <w:pPr>
        <w:pStyle w:val="NormalWeb"/>
        <w:shd w:val="clear" w:color="auto" w:fill="FFFFFF"/>
        <w:spacing w:before="0" w:beforeAutospacing="0" w:after="120" w:afterAutospacing="0"/>
        <w:ind w:left="284"/>
        <w:textAlignment w:val="baseline"/>
        <w:rPr>
          <w:rStyle w:val="apple-converted-space"/>
          <w:rFonts w:asciiTheme="minorHAnsi" w:hAnsiTheme="minorHAnsi" w:cstheme="minorHAnsi"/>
          <w:color w:val="333333"/>
          <w:shd w:val="clear" w:color="auto" w:fill="FFFFFF"/>
        </w:rPr>
      </w:pPr>
      <w:r>
        <w:rPr>
          <w:rStyle w:val="apple-converted-space"/>
          <w:rFonts w:asciiTheme="minorHAnsi" w:hAnsiTheme="minorHAnsi" w:cstheme="minorHAnsi"/>
          <w:color w:val="333333"/>
          <w:shd w:val="clear" w:color="auto" w:fill="FFFFFF"/>
        </w:rPr>
        <w:t xml:space="preserve">After carefully due consideration the Company employs the </w:t>
      </w:r>
      <w:r w:rsidRPr="00DE0BCB">
        <w:rPr>
          <w:rStyle w:val="apple-converted-space"/>
          <w:rFonts w:asciiTheme="minorHAnsi" w:hAnsiTheme="minorHAnsi" w:cstheme="minorHAnsi"/>
          <w:color w:val="333333"/>
          <w:shd w:val="clear" w:color="auto" w:fill="FFFFFF"/>
        </w:rPr>
        <w:t xml:space="preserve">new IT </w:t>
      </w:r>
      <w:r>
        <w:rPr>
          <w:rStyle w:val="apple-converted-space"/>
          <w:rFonts w:asciiTheme="minorHAnsi" w:hAnsiTheme="minorHAnsi" w:cstheme="minorHAnsi"/>
          <w:color w:val="333333"/>
          <w:shd w:val="clear" w:color="auto" w:fill="FFFFFF"/>
        </w:rPr>
        <w:t>C</w:t>
      </w:r>
      <w:r w:rsidRPr="00DE0BCB">
        <w:rPr>
          <w:rStyle w:val="apple-converted-space"/>
          <w:rFonts w:asciiTheme="minorHAnsi" w:hAnsiTheme="minorHAnsi" w:cstheme="minorHAnsi"/>
          <w:color w:val="333333"/>
          <w:shd w:val="clear" w:color="auto" w:fill="FFFFFF"/>
        </w:rPr>
        <w:t>onsultant</w:t>
      </w:r>
      <w:r>
        <w:rPr>
          <w:rStyle w:val="apple-converted-space"/>
          <w:rFonts w:asciiTheme="minorHAnsi" w:hAnsiTheme="minorHAnsi" w:cstheme="minorHAnsi"/>
          <w:color w:val="333333"/>
          <w:shd w:val="clear" w:color="auto" w:fill="FFFFFF"/>
        </w:rPr>
        <w:t xml:space="preserve">s whose directors includes </w:t>
      </w:r>
      <w:r w:rsidRPr="00DE0BCB">
        <w:rPr>
          <w:rStyle w:val="apple-converted-space"/>
          <w:rFonts w:asciiTheme="minorHAnsi" w:hAnsiTheme="minorHAnsi" w:cstheme="minorHAnsi"/>
          <w:color w:val="333333"/>
          <w:shd w:val="clear" w:color="auto" w:fill="FFFFFF"/>
        </w:rPr>
        <w:t xml:space="preserve">the son of </w:t>
      </w:r>
      <w:r>
        <w:rPr>
          <w:rStyle w:val="apple-converted-space"/>
          <w:rFonts w:asciiTheme="minorHAnsi" w:hAnsiTheme="minorHAnsi" w:cstheme="minorHAnsi"/>
          <w:color w:val="333333"/>
          <w:shd w:val="clear" w:color="auto" w:fill="FFFFFF"/>
        </w:rPr>
        <w:t xml:space="preserve">a </w:t>
      </w:r>
      <w:r w:rsidRPr="00DE0BCB">
        <w:rPr>
          <w:rStyle w:val="apple-converted-space"/>
          <w:rFonts w:asciiTheme="minorHAnsi" w:hAnsiTheme="minorHAnsi" w:cstheme="minorHAnsi"/>
          <w:color w:val="333333"/>
          <w:shd w:val="clear" w:color="auto" w:fill="FFFFFF"/>
        </w:rPr>
        <w:t xml:space="preserve">Board </w:t>
      </w:r>
      <w:r>
        <w:rPr>
          <w:rStyle w:val="apple-converted-space"/>
          <w:rFonts w:asciiTheme="minorHAnsi" w:hAnsiTheme="minorHAnsi" w:cstheme="minorHAnsi"/>
          <w:color w:val="333333"/>
          <w:shd w:val="clear" w:color="auto" w:fill="FFFFFF"/>
        </w:rPr>
        <w:t xml:space="preserve">member. </w:t>
      </w:r>
    </w:p>
    <w:p w14:paraId="07178B3A" w14:textId="03DE3C89" w:rsidR="00F57D0F" w:rsidRDefault="00F57D0F" w:rsidP="00F57D0F">
      <w:pPr>
        <w:pStyle w:val="NormalWeb"/>
        <w:shd w:val="clear" w:color="auto" w:fill="FFFFFF"/>
        <w:spacing w:before="0" w:beforeAutospacing="0" w:after="120" w:afterAutospacing="0"/>
        <w:ind w:left="284"/>
        <w:textAlignment w:val="baseline"/>
        <w:rPr>
          <w:rStyle w:val="apple-converted-space"/>
          <w:rFonts w:asciiTheme="minorHAnsi" w:hAnsiTheme="minorHAnsi" w:cstheme="minorHAnsi"/>
          <w:i/>
          <w:color w:val="333333"/>
          <w:shd w:val="clear" w:color="auto" w:fill="FFFFFF"/>
        </w:rPr>
      </w:pPr>
      <w:r w:rsidRPr="00F57D0F">
        <w:rPr>
          <w:rStyle w:val="apple-converted-space"/>
          <w:rFonts w:asciiTheme="minorHAnsi" w:hAnsiTheme="minorHAnsi" w:cstheme="minorHAnsi"/>
          <w:i/>
          <w:color w:val="333333"/>
          <w:shd w:val="clear" w:color="auto" w:fill="FFFFFF"/>
        </w:rPr>
        <w:t xml:space="preserve">(Related Party Transaction – </w:t>
      </w:r>
      <w:r>
        <w:rPr>
          <w:rStyle w:val="apple-converted-space"/>
          <w:rFonts w:asciiTheme="minorHAnsi" w:hAnsiTheme="minorHAnsi" w:cstheme="minorHAnsi"/>
          <w:i/>
          <w:color w:val="333333"/>
          <w:shd w:val="clear" w:color="auto" w:fill="FFFFFF"/>
        </w:rPr>
        <w:t>declare for assessment and possible disclosure)</w:t>
      </w:r>
    </w:p>
    <w:p w14:paraId="7FC509B7" w14:textId="77777777" w:rsidR="0034463E" w:rsidRDefault="0034463E" w:rsidP="00F57D0F">
      <w:pPr>
        <w:pStyle w:val="NormalWeb"/>
        <w:shd w:val="clear" w:color="auto" w:fill="FFFFFF"/>
        <w:spacing w:before="0" w:beforeAutospacing="0" w:after="120" w:afterAutospacing="0"/>
        <w:ind w:left="284"/>
        <w:textAlignment w:val="baseline"/>
        <w:rPr>
          <w:rStyle w:val="apple-converted-space"/>
          <w:rFonts w:asciiTheme="minorHAnsi" w:hAnsiTheme="minorHAnsi" w:cstheme="minorHAnsi"/>
          <w:i/>
          <w:color w:val="333333"/>
          <w:shd w:val="clear" w:color="auto" w:fill="FFFFFF"/>
        </w:rPr>
      </w:pPr>
    </w:p>
    <w:p w14:paraId="20901EE0" w14:textId="1C689E30" w:rsidR="00062EFA" w:rsidRDefault="00062EFA" w:rsidP="0034463E">
      <w:pPr>
        <w:pStyle w:val="NormalWeb"/>
        <w:shd w:val="clear" w:color="auto" w:fill="FFFFFF"/>
        <w:spacing w:before="120" w:beforeAutospacing="0" w:after="240" w:afterAutospacing="0" w:line="276" w:lineRule="auto"/>
        <w:textAlignment w:val="baseline"/>
        <w:rPr>
          <w:rFonts w:asciiTheme="minorHAnsi" w:eastAsiaTheme="minorHAnsi" w:hAnsiTheme="minorHAnsi" w:cstheme="minorHAnsi"/>
          <w:b/>
          <w:color w:val="333333"/>
          <w:shd w:val="clear" w:color="auto" w:fill="FFFFFF"/>
          <w:lang w:eastAsia="en-US"/>
        </w:rPr>
      </w:pPr>
      <w:r>
        <w:rPr>
          <w:rFonts w:asciiTheme="minorHAnsi" w:eastAsiaTheme="minorHAnsi" w:hAnsiTheme="minorHAnsi" w:cstheme="minorHAnsi"/>
          <w:b/>
          <w:color w:val="333333"/>
          <w:shd w:val="clear" w:color="auto" w:fill="FFFFFF"/>
          <w:lang w:eastAsia="en-US"/>
        </w:rPr>
        <w:t>Definitions used in this declaration</w:t>
      </w:r>
    </w:p>
    <w:p w14:paraId="56213E6E" w14:textId="2E90496B" w:rsidR="000A0E18" w:rsidRDefault="000A0E18" w:rsidP="00062EFA">
      <w:pPr>
        <w:pStyle w:val="NormalWeb"/>
        <w:shd w:val="clear" w:color="auto" w:fill="FFFFFF"/>
        <w:spacing w:before="0" w:beforeAutospacing="0" w:after="240" w:afterAutospacing="0"/>
        <w:jc w:val="both"/>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b/>
          <w:color w:val="333333"/>
          <w:shd w:val="clear" w:color="auto" w:fill="FFFFFF"/>
          <w:lang w:eastAsia="en-US"/>
        </w:rPr>
        <w:t xml:space="preserve">Controlling Interest: </w:t>
      </w:r>
      <w:r w:rsidRPr="000A0E18">
        <w:rPr>
          <w:rFonts w:asciiTheme="minorHAnsi" w:eastAsiaTheme="minorHAnsi" w:hAnsiTheme="minorHAnsi" w:cstheme="minorHAnsi"/>
          <w:color w:val="333333"/>
          <w:shd w:val="clear" w:color="auto" w:fill="FFFFFF"/>
          <w:lang w:eastAsia="en-US"/>
        </w:rPr>
        <w:t>the power to govern the financial and operating policies of an entity so as to obtain benefits from its activities, and this could include partnerships, companies, trusts</w:t>
      </w:r>
      <w:r>
        <w:rPr>
          <w:rFonts w:asciiTheme="minorHAnsi" w:eastAsiaTheme="minorHAnsi" w:hAnsiTheme="minorHAnsi" w:cstheme="minorHAnsi"/>
          <w:color w:val="333333"/>
          <w:shd w:val="clear" w:color="auto" w:fill="FFFFFF"/>
          <w:lang w:eastAsia="en-US"/>
        </w:rPr>
        <w:t xml:space="preserve">, charities, funding partners </w:t>
      </w:r>
      <w:r w:rsidRPr="000A0E18">
        <w:rPr>
          <w:rFonts w:asciiTheme="minorHAnsi" w:eastAsiaTheme="minorHAnsi" w:hAnsiTheme="minorHAnsi" w:cstheme="minorHAnsi"/>
          <w:color w:val="333333"/>
          <w:shd w:val="clear" w:color="auto" w:fill="FFFFFF"/>
          <w:lang w:eastAsia="en-US"/>
        </w:rPr>
        <w:t xml:space="preserve">or other organisations over which your stake </w:t>
      </w:r>
      <w:r>
        <w:rPr>
          <w:rFonts w:asciiTheme="minorHAnsi" w:eastAsiaTheme="minorHAnsi" w:hAnsiTheme="minorHAnsi" w:cstheme="minorHAnsi"/>
          <w:color w:val="333333"/>
          <w:shd w:val="clear" w:color="auto" w:fill="FFFFFF"/>
          <w:lang w:eastAsia="en-US"/>
        </w:rPr>
        <w:t>confers executive power.</w:t>
      </w:r>
    </w:p>
    <w:p w14:paraId="4CF3A1B3" w14:textId="06861998" w:rsidR="000A0E18" w:rsidRPr="00A941FB" w:rsidRDefault="000A0E18" w:rsidP="00062EFA">
      <w:pPr>
        <w:pStyle w:val="NormalWeb"/>
        <w:shd w:val="clear" w:color="auto" w:fill="FFFFFF"/>
        <w:spacing w:before="0" w:beforeAutospacing="0" w:after="240" w:afterAutospacing="0"/>
        <w:jc w:val="both"/>
        <w:textAlignment w:val="baseline"/>
        <w:rPr>
          <w:rFonts w:asciiTheme="minorHAnsi" w:eastAsiaTheme="minorHAnsi" w:hAnsiTheme="minorHAnsi" w:cstheme="minorHAnsi"/>
          <w:color w:val="333333"/>
          <w:shd w:val="clear" w:color="auto" w:fill="FFFFFF"/>
          <w:lang w:eastAsia="en-US"/>
        </w:rPr>
      </w:pPr>
      <w:r w:rsidRPr="00A941FB">
        <w:rPr>
          <w:rFonts w:asciiTheme="minorHAnsi" w:eastAsiaTheme="minorHAnsi" w:hAnsiTheme="minorHAnsi" w:cstheme="minorHAnsi"/>
          <w:b/>
          <w:color w:val="333333"/>
          <w:shd w:val="clear" w:color="auto" w:fill="FFFFFF"/>
          <w:lang w:eastAsia="en-US"/>
        </w:rPr>
        <w:t>Significant Influence</w:t>
      </w:r>
      <w:r w:rsidRPr="00A941FB">
        <w:rPr>
          <w:rFonts w:asciiTheme="minorHAnsi" w:eastAsiaTheme="minorHAnsi" w:hAnsiTheme="minorHAnsi" w:cstheme="minorHAnsi"/>
          <w:color w:val="333333"/>
          <w:shd w:val="clear" w:color="auto" w:fill="FFFFFF"/>
          <w:lang w:eastAsia="en-US"/>
        </w:rPr>
        <w:t xml:space="preserve">: the power to participate in the financial and operating policy decisions of an entity and </w:t>
      </w:r>
      <w:r w:rsidR="00A941FB" w:rsidRPr="00A941FB">
        <w:rPr>
          <w:rFonts w:asciiTheme="minorHAnsi" w:eastAsiaTheme="minorHAnsi" w:hAnsiTheme="minorHAnsi" w:cstheme="minorHAnsi"/>
          <w:color w:val="333333"/>
          <w:shd w:val="clear" w:color="auto" w:fill="FFFFFF"/>
          <w:lang w:eastAsia="en-US"/>
        </w:rPr>
        <w:t>similarly</w:t>
      </w:r>
      <w:r w:rsidRPr="00A941FB">
        <w:rPr>
          <w:rFonts w:asciiTheme="minorHAnsi" w:eastAsiaTheme="minorHAnsi" w:hAnsiTheme="minorHAnsi" w:cstheme="minorHAnsi"/>
          <w:color w:val="333333"/>
          <w:shd w:val="clear" w:color="auto" w:fill="FFFFFF"/>
          <w:lang w:eastAsia="en-US"/>
        </w:rPr>
        <w:t xml:space="preserve"> can be taken to include partnerships, </w:t>
      </w:r>
      <w:r w:rsidR="00A941FB" w:rsidRPr="00A941FB">
        <w:rPr>
          <w:rFonts w:asciiTheme="minorHAnsi" w:eastAsiaTheme="minorHAnsi" w:hAnsiTheme="minorHAnsi" w:cstheme="minorHAnsi"/>
          <w:color w:val="333333"/>
          <w:shd w:val="clear" w:color="auto" w:fill="FFFFFF"/>
          <w:lang w:eastAsia="en-US"/>
        </w:rPr>
        <w:t>companies</w:t>
      </w:r>
      <w:r w:rsidR="00A941FB">
        <w:rPr>
          <w:rFonts w:asciiTheme="minorHAnsi" w:eastAsiaTheme="minorHAnsi" w:hAnsiTheme="minorHAnsi" w:cstheme="minorHAnsi"/>
          <w:color w:val="333333"/>
          <w:shd w:val="clear" w:color="auto" w:fill="FFFFFF"/>
          <w:lang w:eastAsia="en-US"/>
        </w:rPr>
        <w:t>, trusts, charities, funders etc.</w:t>
      </w:r>
    </w:p>
    <w:p w14:paraId="6C570067" w14:textId="41302854" w:rsidR="000A0E18" w:rsidRPr="00A941FB" w:rsidRDefault="000A0E18" w:rsidP="00062EFA">
      <w:pPr>
        <w:pStyle w:val="NormalWeb"/>
        <w:shd w:val="clear" w:color="auto" w:fill="FFFFFF"/>
        <w:spacing w:before="0" w:beforeAutospacing="0" w:after="240" w:afterAutospacing="0"/>
        <w:jc w:val="both"/>
        <w:textAlignment w:val="baseline"/>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b/>
          <w:color w:val="333333"/>
          <w:shd w:val="clear" w:color="auto" w:fill="FFFFFF"/>
          <w:lang w:eastAsia="en-US"/>
        </w:rPr>
        <w:t>Close Family</w:t>
      </w:r>
      <w:r w:rsidR="00A941FB">
        <w:rPr>
          <w:rFonts w:asciiTheme="minorHAnsi" w:eastAsiaTheme="minorHAnsi" w:hAnsiTheme="minorHAnsi" w:cstheme="minorHAnsi"/>
          <w:b/>
          <w:color w:val="333333"/>
          <w:shd w:val="clear" w:color="auto" w:fill="FFFFFF"/>
          <w:lang w:eastAsia="en-US"/>
        </w:rPr>
        <w:t xml:space="preserve">: </w:t>
      </w:r>
      <w:r w:rsidR="00A941FB" w:rsidRPr="00A941FB">
        <w:rPr>
          <w:rFonts w:asciiTheme="minorHAnsi" w:eastAsiaTheme="minorHAnsi" w:hAnsiTheme="minorHAnsi" w:cstheme="minorHAnsi"/>
          <w:color w:val="333333"/>
          <w:shd w:val="clear" w:color="auto" w:fill="FFFFFF"/>
          <w:lang w:eastAsia="en-US"/>
        </w:rPr>
        <w:t>any family member who may be expected to influence, or be influenced by, the person in question in their dealings with Welsh Athletics and – as a minimum – always includes children, spouses, domestic partners and dependants</w:t>
      </w:r>
      <w:r w:rsidR="00A941FB">
        <w:rPr>
          <w:rFonts w:asciiTheme="minorHAnsi" w:eastAsiaTheme="minorHAnsi" w:hAnsiTheme="minorHAnsi" w:cstheme="minorHAnsi"/>
          <w:color w:val="333333"/>
          <w:shd w:val="clear" w:color="auto" w:fill="FFFFFF"/>
          <w:lang w:eastAsia="en-US"/>
        </w:rPr>
        <w:t>.</w:t>
      </w:r>
    </w:p>
    <w:p w14:paraId="593302AB" w14:textId="16122379" w:rsidR="000A0E18" w:rsidRDefault="00A941FB" w:rsidP="00062EFA">
      <w:pPr>
        <w:pStyle w:val="NormalWeb"/>
        <w:shd w:val="clear" w:color="auto" w:fill="FFFFFF"/>
        <w:spacing w:before="0" w:beforeAutospacing="0" w:after="120" w:afterAutospacing="0"/>
        <w:jc w:val="both"/>
        <w:textAlignment w:val="baseline"/>
        <w:rPr>
          <w:rFonts w:asciiTheme="minorHAnsi" w:eastAsiaTheme="minorHAnsi" w:hAnsiTheme="minorHAnsi" w:cstheme="minorHAnsi"/>
          <w:color w:val="333333"/>
          <w:shd w:val="clear" w:color="auto" w:fill="FFFFFF"/>
          <w:lang w:eastAsia="en-US"/>
        </w:rPr>
      </w:pPr>
      <w:r w:rsidRPr="00A941FB">
        <w:rPr>
          <w:rFonts w:asciiTheme="minorHAnsi" w:eastAsiaTheme="minorHAnsi" w:hAnsiTheme="minorHAnsi" w:cstheme="minorHAnsi"/>
          <w:b/>
          <w:color w:val="333333"/>
          <w:shd w:val="clear" w:color="auto" w:fill="FFFFFF"/>
          <w:lang w:eastAsia="en-US"/>
        </w:rPr>
        <w:t>Related Party</w:t>
      </w:r>
      <w:r>
        <w:rPr>
          <w:rFonts w:asciiTheme="minorHAnsi" w:eastAsiaTheme="minorHAnsi" w:hAnsiTheme="minorHAnsi" w:cstheme="minorHAnsi"/>
          <w:color w:val="333333"/>
          <w:shd w:val="clear" w:color="auto" w:fill="FFFFFF"/>
          <w:lang w:eastAsia="en-US"/>
        </w:rPr>
        <w:t xml:space="preserve">: may be a person, a company or an unincorporated entity. They may be a subsidiary, associate organisation or joint venture </w:t>
      </w:r>
      <w:r w:rsidR="00272A79">
        <w:rPr>
          <w:rFonts w:asciiTheme="minorHAnsi" w:eastAsiaTheme="minorHAnsi" w:hAnsiTheme="minorHAnsi" w:cstheme="minorHAnsi"/>
          <w:color w:val="333333"/>
          <w:shd w:val="clear" w:color="auto" w:fill="FFFFFF"/>
          <w:lang w:eastAsia="en-US"/>
        </w:rPr>
        <w:t>or simply an entity where you hold a controlling interest or</w:t>
      </w:r>
      <w:r w:rsidR="00E65098">
        <w:rPr>
          <w:rFonts w:asciiTheme="minorHAnsi" w:eastAsiaTheme="minorHAnsi" w:hAnsiTheme="minorHAnsi" w:cstheme="minorHAnsi"/>
          <w:color w:val="333333"/>
          <w:shd w:val="clear" w:color="auto" w:fill="FFFFFF"/>
          <w:lang w:eastAsia="en-US"/>
        </w:rPr>
        <w:t xml:space="preserve"> </w:t>
      </w:r>
      <w:r w:rsidR="00272A79">
        <w:rPr>
          <w:rFonts w:asciiTheme="minorHAnsi" w:eastAsiaTheme="minorHAnsi" w:hAnsiTheme="minorHAnsi" w:cstheme="minorHAnsi"/>
          <w:color w:val="333333"/>
          <w:shd w:val="clear" w:color="auto" w:fill="FFFFFF"/>
          <w:lang w:eastAsia="en-US"/>
        </w:rPr>
        <w:t>have significant influence over that entity as defined above.</w:t>
      </w:r>
    </w:p>
    <w:p w14:paraId="0D88391C" w14:textId="01BD40DB" w:rsidR="008C30C2" w:rsidRPr="00062EFA" w:rsidRDefault="00062EFA" w:rsidP="0034463E">
      <w:pPr>
        <w:pStyle w:val="NormalWeb"/>
        <w:shd w:val="clear" w:color="auto" w:fill="FFFFFF"/>
        <w:spacing w:before="0" w:beforeAutospacing="0" w:after="0" w:afterAutospacing="0"/>
        <w:jc w:val="both"/>
        <w:textAlignment w:val="baseline"/>
        <w:rPr>
          <w:rFonts w:asciiTheme="minorHAnsi" w:eastAsiaTheme="minorHAnsi" w:hAnsiTheme="minorHAnsi" w:cstheme="minorHAnsi"/>
          <w:color w:val="333333"/>
          <w:shd w:val="clear" w:color="auto" w:fill="FFFFFF"/>
          <w:lang w:eastAsia="en-US"/>
        </w:rPr>
      </w:pPr>
      <w:r w:rsidRPr="00062EFA">
        <w:rPr>
          <w:rFonts w:asciiTheme="minorHAnsi" w:eastAsiaTheme="minorHAnsi" w:hAnsiTheme="minorHAnsi" w:cstheme="minorHAnsi"/>
          <w:b/>
          <w:color w:val="333333"/>
          <w:shd w:val="clear" w:color="auto" w:fill="FFFFFF"/>
          <w:lang w:eastAsia="en-US"/>
        </w:rPr>
        <w:t>K</w:t>
      </w:r>
      <w:r w:rsidR="00E65098" w:rsidRPr="00062EFA">
        <w:rPr>
          <w:rFonts w:asciiTheme="minorHAnsi" w:eastAsiaTheme="minorHAnsi" w:hAnsiTheme="minorHAnsi" w:cstheme="minorHAnsi"/>
          <w:b/>
          <w:color w:val="333333"/>
          <w:shd w:val="clear" w:color="auto" w:fill="FFFFFF"/>
          <w:lang w:eastAsia="en-US"/>
        </w:rPr>
        <w:t xml:space="preserve">ey </w:t>
      </w:r>
      <w:r w:rsidRPr="00062EFA">
        <w:rPr>
          <w:rFonts w:asciiTheme="minorHAnsi" w:eastAsiaTheme="minorHAnsi" w:hAnsiTheme="minorHAnsi" w:cstheme="minorHAnsi"/>
          <w:b/>
          <w:color w:val="333333"/>
          <w:shd w:val="clear" w:color="auto" w:fill="FFFFFF"/>
          <w:lang w:eastAsia="en-US"/>
        </w:rPr>
        <w:t>Member of Senior M</w:t>
      </w:r>
      <w:r w:rsidR="00E65098" w:rsidRPr="00062EFA">
        <w:rPr>
          <w:rFonts w:asciiTheme="minorHAnsi" w:eastAsiaTheme="minorHAnsi" w:hAnsiTheme="minorHAnsi" w:cstheme="minorHAnsi"/>
          <w:b/>
          <w:color w:val="333333"/>
          <w:shd w:val="clear" w:color="auto" w:fill="FFFFFF"/>
          <w:lang w:eastAsia="en-US"/>
        </w:rPr>
        <w:t>anagement</w:t>
      </w:r>
      <w:r w:rsidRPr="00062EFA">
        <w:rPr>
          <w:rFonts w:asciiTheme="minorHAnsi" w:eastAsiaTheme="minorHAnsi" w:hAnsiTheme="minorHAnsi" w:cstheme="minorHAnsi"/>
          <w:b/>
          <w:color w:val="333333"/>
          <w:shd w:val="clear" w:color="auto" w:fill="FFFFFF"/>
          <w:lang w:eastAsia="en-US"/>
        </w:rPr>
        <w:t xml:space="preserve">: </w:t>
      </w:r>
      <w:r w:rsidR="00E65098" w:rsidRPr="00062EFA">
        <w:rPr>
          <w:rFonts w:asciiTheme="minorHAnsi" w:eastAsiaTheme="minorHAnsi" w:hAnsiTheme="minorHAnsi" w:cstheme="minorHAnsi"/>
          <w:color w:val="333333"/>
          <w:shd w:val="clear" w:color="auto" w:fill="FFFFFF"/>
          <w:lang w:eastAsia="en-US"/>
        </w:rPr>
        <w:t>person having authority and responsibility for planning, directing and controlling the activities of the entity, directly or indirectly, including any director whether executive or otherwise of that entity.</w:t>
      </w:r>
    </w:p>
    <w:p w14:paraId="7CC5AE2A" w14:textId="77777777" w:rsidR="0075333B" w:rsidRDefault="0075333B" w:rsidP="0034463E">
      <w:pPr>
        <w:shd w:val="clear" w:color="auto" w:fill="FFFFFF"/>
        <w:spacing w:before="100" w:beforeAutospacing="1"/>
        <w:ind w:left="426" w:hanging="426"/>
        <w:jc w:val="both"/>
        <w:textAlignment w:val="baseline"/>
        <w:rPr>
          <w:rFonts w:asciiTheme="minorHAnsi" w:eastAsia="Times New Roman" w:hAnsiTheme="minorHAnsi" w:cstheme="minorHAnsi"/>
          <w:b/>
          <w:color w:val="333333"/>
          <w:lang w:eastAsia="en-GB"/>
        </w:rPr>
        <w:sectPr w:rsidR="0075333B" w:rsidSect="0034463E">
          <w:headerReference w:type="even" r:id="rId8"/>
          <w:headerReference w:type="default" r:id="rId9"/>
          <w:footerReference w:type="even" r:id="rId10"/>
          <w:footerReference w:type="default" r:id="rId11"/>
          <w:headerReference w:type="first" r:id="rId12"/>
          <w:footerReference w:type="first" r:id="rId13"/>
          <w:pgSz w:w="11909" w:h="16834" w:code="9"/>
          <w:pgMar w:top="1985" w:right="1134" w:bottom="1418" w:left="1134" w:header="720" w:footer="527" w:gutter="0"/>
          <w:cols w:space="708"/>
          <w:noEndnote/>
          <w:docGrid w:linePitch="326"/>
        </w:sectPr>
      </w:pPr>
      <w:bookmarkStart w:id="1" w:name="Not_related"/>
      <w:bookmarkEnd w:id="1"/>
    </w:p>
    <w:p w14:paraId="5BFA58BA" w14:textId="77777777" w:rsidR="004216C3" w:rsidRDefault="00532310" w:rsidP="004216C3">
      <w:pPr>
        <w:shd w:val="clear" w:color="auto" w:fill="FFFFFF"/>
        <w:ind w:left="-284" w:right="-533"/>
        <w:textAlignment w:val="baseline"/>
        <w:rPr>
          <w:rFonts w:asciiTheme="minorHAnsi" w:eastAsia="Times New Roman" w:hAnsiTheme="minorHAnsi" w:cstheme="minorHAnsi"/>
          <w:b/>
          <w:color w:val="333333"/>
          <w:lang w:eastAsia="en-GB"/>
        </w:rPr>
      </w:pPr>
      <w:r>
        <w:rPr>
          <w:rFonts w:asciiTheme="minorHAnsi" w:eastAsia="Times New Roman" w:hAnsiTheme="minorHAnsi" w:cstheme="minorHAnsi"/>
          <w:color w:val="333333"/>
          <w:lang w:eastAsia="en-GB"/>
        </w:rPr>
        <w:lastRenderedPageBreak/>
        <w:t xml:space="preserve">Where you, or a relevant entity, has entered into a transaction with Welsh Athletics in the year ending </w:t>
      </w:r>
      <w:r w:rsidRPr="00532310">
        <w:rPr>
          <w:rFonts w:asciiTheme="minorHAnsi" w:eastAsia="Times New Roman" w:hAnsiTheme="minorHAnsi" w:cstheme="minorHAnsi"/>
          <w:b/>
          <w:color w:val="333333"/>
          <w:lang w:eastAsia="en-GB"/>
        </w:rPr>
        <w:t>31</w:t>
      </w:r>
      <w:r w:rsidRPr="00532310">
        <w:rPr>
          <w:rFonts w:asciiTheme="minorHAnsi" w:eastAsia="Times New Roman" w:hAnsiTheme="minorHAnsi" w:cstheme="minorHAnsi"/>
          <w:b/>
          <w:color w:val="333333"/>
          <w:vertAlign w:val="superscript"/>
          <w:lang w:eastAsia="en-GB"/>
        </w:rPr>
        <w:t>st</w:t>
      </w:r>
      <w:r w:rsidRPr="00532310">
        <w:rPr>
          <w:rFonts w:asciiTheme="minorHAnsi" w:eastAsia="Times New Roman" w:hAnsiTheme="minorHAnsi" w:cstheme="minorHAnsi"/>
          <w:b/>
          <w:color w:val="333333"/>
          <w:lang w:eastAsia="en-GB"/>
        </w:rPr>
        <w:t xml:space="preserve"> March 2019</w:t>
      </w:r>
      <w:r w:rsidR="00101D44">
        <w:rPr>
          <w:rFonts w:asciiTheme="minorHAnsi" w:eastAsia="Times New Roman" w:hAnsiTheme="minorHAnsi" w:cstheme="minorHAnsi"/>
          <w:b/>
          <w:color w:val="333333"/>
          <w:lang w:eastAsia="en-GB"/>
        </w:rPr>
        <w:t xml:space="preserve">, </w:t>
      </w:r>
    </w:p>
    <w:p w14:paraId="493F7A24" w14:textId="0B8081A5" w:rsidR="00101D44" w:rsidRDefault="00400BDD" w:rsidP="00400BDD">
      <w:pPr>
        <w:shd w:val="clear" w:color="auto" w:fill="FFFFFF"/>
        <w:spacing w:after="240"/>
        <w:ind w:left="-284" w:right="-533"/>
        <w:textAlignment w:val="baseline"/>
        <w:rPr>
          <w:rFonts w:asciiTheme="minorHAnsi" w:eastAsia="Times New Roman" w:hAnsiTheme="minorHAnsi" w:cstheme="minorHAnsi"/>
          <w:b/>
          <w:color w:val="333333"/>
          <w:lang w:eastAsia="en-GB"/>
        </w:rPr>
      </w:pPr>
      <w:r w:rsidRPr="00400BDD">
        <w:rPr>
          <w:rFonts w:asciiTheme="minorHAnsi" w:eastAsia="Times New Roman" w:hAnsiTheme="minorHAnsi" w:cstheme="minorHAnsi"/>
          <w:color w:val="333333"/>
          <w:lang w:eastAsia="en-GB"/>
        </w:rPr>
        <w:t>p</w:t>
      </w:r>
      <w:r w:rsidR="00101D44" w:rsidRPr="00400BDD">
        <w:rPr>
          <w:rFonts w:asciiTheme="minorHAnsi" w:eastAsia="Times New Roman" w:hAnsiTheme="minorHAnsi" w:cstheme="minorHAnsi"/>
          <w:color w:val="333333"/>
          <w:lang w:eastAsia="en-GB"/>
        </w:rPr>
        <w:t>lease complete</w:t>
      </w:r>
      <w:r w:rsidR="002E46F2" w:rsidRPr="00400BDD">
        <w:rPr>
          <w:rFonts w:asciiTheme="minorHAnsi" w:eastAsia="Times New Roman" w:hAnsiTheme="minorHAnsi" w:cstheme="minorHAnsi"/>
          <w:color w:val="333333"/>
          <w:lang w:eastAsia="en-GB"/>
        </w:rPr>
        <w:t xml:space="preserve"> the following and email </w:t>
      </w:r>
      <w:r w:rsidR="0034463E" w:rsidRPr="00400BDD">
        <w:rPr>
          <w:rFonts w:asciiTheme="minorHAnsi" w:eastAsia="Times New Roman" w:hAnsiTheme="minorHAnsi" w:cstheme="minorHAnsi"/>
          <w:color w:val="333333"/>
          <w:lang w:eastAsia="en-GB"/>
        </w:rPr>
        <w:t xml:space="preserve">in confidence </w:t>
      </w:r>
      <w:r w:rsidR="002E46F2" w:rsidRPr="00400BDD">
        <w:rPr>
          <w:rFonts w:asciiTheme="minorHAnsi" w:eastAsia="Times New Roman" w:hAnsiTheme="minorHAnsi" w:cstheme="minorHAnsi"/>
          <w:color w:val="333333"/>
          <w:lang w:eastAsia="en-GB"/>
        </w:rPr>
        <w:t>to</w:t>
      </w:r>
      <w:r w:rsidR="002E46F2">
        <w:rPr>
          <w:rFonts w:asciiTheme="minorHAnsi" w:eastAsia="Times New Roman" w:hAnsiTheme="minorHAnsi" w:cstheme="minorHAnsi"/>
          <w:b/>
          <w:color w:val="333333"/>
          <w:lang w:eastAsia="en-GB"/>
        </w:rPr>
        <w:t xml:space="preserve"> finance@welshathletics.org</w:t>
      </w:r>
    </w:p>
    <w:tbl>
      <w:tblPr>
        <w:tblStyle w:val="TableGrid"/>
        <w:tblW w:w="14176" w:type="dxa"/>
        <w:tblInd w:w="-289" w:type="dxa"/>
        <w:tblLook w:val="04A0" w:firstRow="1" w:lastRow="0" w:firstColumn="1" w:lastColumn="0" w:noHBand="0" w:noVBand="1"/>
      </w:tblPr>
      <w:tblGrid>
        <w:gridCol w:w="4247"/>
        <w:gridCol w:w="4259"/>
        <w:gridCol w:w="2410"/>
        <w:gridCol w:w="3260"/>
      </w:tblGrid>
      <w:tr w:rsidR="0075333B" w:rsidRPr="002E46F2" w14:paraId="307A615A" w14:textId="0692E2CD" w:rsidTr="0034463E">
        <w:trPr>
          <w:trHeight w:val="880"/>
        </w:trPr>
        <w:tc>
          <w:tcPr>
            <w:tcW w:w="4247" w:type="dxa"/>
            <w:shd w:val="clear" w:color="auto" w:fill="D9D9D9" w:themeFill="background1" w:themeFillShade="D9"/>
            <w:vAlign w:val="center"/>
          </w:tcPr>
          <w:p w14:paraId="0E18FB59" w14:textId="77777777" w:rsidR="00532310" w:rsidRPr="002E46F2" w:rsidRDefault="0075333B" w:rsidP="0075333B">
            <w:pPr>
              <w:rPr>
                <w:rFonts w:asciiTheme="minorHAnsi" w:hAnsiTheme="minorHAnsi" w:cstheme="minorHAnsi"/>
                <w:b/>
                <w:sz w:val="22"/>
                <w:szCs w:val="22"/>
              </w:rPr>
            </w:pPr>
            <w:bookmarkStart w:id="2" w:name="Key_managment"/>
            <w:bookmarkEnd w:id="2"/>
            <w:r w:rsidRPr="002E46F2">
              <w:rPr>
                <w:rFonts w:asciiTheme="minorHAnsi" w:hAnsiTheme="minorHAnsi" w:cstheme="minorHAnsi"/>
                <w:b/>
                <w:sz w:val="22"/>
                <w:szCs w:val="22"/>
              </w:rPr>
              <w:t>Name of the party</w:t>
            </w:r>
            <w:r w:rsidR="00532310" w:rsidRPr="002E46F2">
              <w:rPr>
                <w:rFonts w:asciiTheme="minorHAnsi" w:hAnsiTheme="minorHAnsi" w:cstheme="minorHAnsi"/>
                <w:b/>
                <w:sz w:val="22"/>
                <w:szCs w:val="22"/>
              </w:rPr>
              <w:t xml:space="preserve"> </w:t>
            </w:r>
            <w:r w:rsidRPr="002E46F2">
              <w:rPr>
                <w:rFonts w:asciiTheme="minorHAnsi" w:hAnsiTheme="minorHAnsi" w:cstheme="minorHAnsi"/>
                <w:b/>
                <w:sz w:val="22"/>
                <w:szCs w:val="22"/>
              </w:rPr>
              <w:t xml:space="preserve">/ parties and description of relationship between </w:t>
            </w:r>
          </w:p>
          <w:p w14:paraId="71DECABD" w14:textId="1357E9F5" w:rsidR="0075333B" w:rsidRPr="002E46F2" w:rsidRDefault="00532310" w:rsidP="0075333B">
            <w:pPr>
              <w:rPr>
                <w:rFonts w:asciiTheme="minorHAnsi" w:hAnsiTheme="minorHAnsi" w:cstheme="minorHAnsi"/>
                <w:b/>
                <w:sz w:val="22"/>
                <w:szCs w:val="22"/>
              </w:rPr>
            </w:pPr>
            <w:r w:rsidRPr="002E46F2">
              <w:rPr>
                <w:rFonts w:asciiTheme="minorHAnsi" w:hAnsiTheme="minorHAnsi" w:cstheme="minorHAnsi"/>
                <w:b/>
                <w:sz w:val="22"/>
                <w:szCs w:val="22"/>
              </w:rPr>
              <w:t>‘R</w:t>
            </w:r>
            <w:r w:rsidR="0075333B" w:rsidRPr="002E46F2">
              <w:rPr>
                <w:rFonts w:asciiTheme="minorHAnsi" w:hAnsiTheme="minorHAnsi" w:cstheme="minorHAnsi"/>
                <w:b/>
                <w:sz w:val="22"/>
                <w:szCs w:val="22"/>
              </w:rPr>
              <w:t xml:space="preserve">elated </w:t>
            </w:r>
            <w:r w:rsidRPr="002E46F2">
              <w:rPr>
                <w:rFonts w:asciiTheme="minorHAnsi" w:hAnsiTheme="minorHAnsi" w:cstheme="minorHAnsi"/>
                <w:b/>
                <w:sz w:val="22"/>
                <w:szCs w:val="22"/>
              </w:rPr>
              <w:t>P</w:t>
            </w:r>
            <w:r w:rsidR="0075333B" w:rsidRPr="002E46F2">
              <w:rPr>
                <w:rFonts w:asciiTheme="minorHAnsi" w:hAnsiTheme="minorHAnsi" w:cstheme="minorHAnsi"/>
                <w:b/>
                <w:sz w:val="22"/>
                <w:szCs w:val="22"/>
              </w:rPr>
              <w:t>arty</w:t>
            </w:r>
            <w:r w:rsidRPr="002E46F2">
              <w:rPr>
                <w:rFonts w:asciiTheme="minorHAnsi" w:hAnsiTheme="minorHAnsi" w:cstheme="minorHAnsi"/>
                <w:b/>
                <w:sz w:val="22"/>
                <w:szCs w:val="22"/>
              </w:rPr>
              <w:t>’</w:t>
            </w:r>
            <w:r w:rsidR="0075333B" w:rsidRPr="002E46F2">
              <w:rPr>
                <w:rFonts w:asciiTheme="minorHAnsi" w:hAnsiTheme="minorHAnsi" w:cstheme="minorHAnsi"/>
                <w:b/>
                <w:sz w:val="22"/>
                <w:szCs w:val="22"/>
              </w:rPr>
              <w:t xml:space="preserve"> and Welsh Athletics </w:t>
            </w:r>
          </w:p>
        </w:tc>
        <w:tc>
          <w:tcPr>
            <w:tcW w:w="4259" w:type="dxa"/>
            <w:shd w:val="clear" w:color="auto" w:fill="D9D9D9" w:themeFill="background1" w:themeFillShade="D9"/>
            <w:vAlign w:val="center"/>
          </w:tcPr>
          <w:p w14:paraId="2059C4C9" w14:textId="1DEDE5E4" w:rsidR="00532310" w:rsidRPr="002E46F2" w:rsidRDefault="0075333B" w:rsidP="0075333B">
            <w:pPr>
              <w:rPr>
                <w:rFonts w:asciiTheme="minorHAnsi" w:hAnsiTheme="minorHAnsi" w:cstheme="minorHAnsi"/>
                <w:b/>
                <w:sz w:val="22"/>
                <w:szCs w:val="22"/>
              </w:rPr>
            </w:pPr>
            <w:r w:rsidRPr="002E46F2">
              <w:rPr>
                <w:rFonts w:asciiTheme="minorHAnsi" w:hAnsiTheme="minorHAnsi" w:cstheme="minorHAnsi"/>
                <w:b/>
                <w:sz w:val="22"/>
                <w:szCs w:val="22"/>
              </w:rPr>
              <w:t>Description of the transaction</w:t>
            </w:r>
            <w:r w:rsidR="00532310" w:rsidRPr="002E46F2">
              <w:rPr>
                <w:rFonts w:asciiTheme="minorHAnsi" w:hAnsiTheme="minorHAnsi" w:cstheme="minorHAnsi"/>
                <w:b/>
                <w:sz w:val="22"/>
                <w:szCs w:val="22"/>
              </w:rPr>
              <w:t>(s)</w:t>
            </w:r>
          </w:p>
          <w:p w14:paraId="0B149A91" w14:textId="7785CCE2" w:rsidR="0075333B" w:rsidRPr="002E46F2" w:rsidRDefault="00532310" w:rsidP="0075333B">
            <w:pPr>
              <w:rPr>
                <w:rFonts w:asciiTheme="minorHAnsi" w:hAnsiTheme="minorHAnsi" w:cstheme="minorHAnsi"/>
                <w:i/>
                <w:sz w:val="22"/>
                <w:szCs w:val="22"/>
              </w:rPr>
            </w:pPr>
            <w:r w:rsidRPr="002E46F2">
              <w:rPr>
                <w:rFonts w:asciiTheme="minorHAnsi" w:hAnsiTheme="minorHAnsi" w:cstheme="minorHAnsi"/>
                <w:i/>
                <w:sz w:val="22"/>
                <w:szCs w:val="22"/>
              </w:rPr>
              <w:t xml:space="preserve">(it’s </w:t>
            </w:r>
            <w:r w:rsidR="0034463E">
              <w:rPr>
                <w:rFonts w:asciiTheme="minorHAnsi" w:hAnsiTheme="minorHAnsi" w:cstheme="minorHAnsi"/>
                <w:i/>
                <w:sz w:val="22"/>
                <w:szCs w:val="22"/>
              </w:rPr>
              <w:t xml:space="preserve">general </w:t>
            </w:r>
            <w:r w:rsidRPr="002E46F2">
              <w:rPr>
                <w:rFonts w:asciiTheme="minorHAnsi" w:hAnsiTheme="minorHAnsi" w:cstheme="minorHAnsi"/>
                <w:i/>
                <w:sz w:val="22"/>
                <w:szCs w:val="22"/>
              </w:rPr>
              <w:t>nature)</w:t>
            </w:r>
          </w:p>
        </w:tc>
        <w:tc>
          <w:tcPr>
            <w:tcW w:w="2410" w:type="dxa"/>
            <w:shd w:val="clear" w:color="auto" w:fill="D9D9D9" w:themeFill="background1" w:themeFillShade="D9"/>
            <w:vAlign w:val="center"/>
          </w:tcPr>
          <w:p w14:paraId="7C93C6C3" w14:textId="69BEC6A0" w:rsidR="0075333B" w:rsidRPr="002E46F2" w:rsidRDefault="0075333B" w:rsidP="0075333B">
            <w:pPr>
              <w:rPr>
                <w:rFonts w:asciiTheme="minorHAnsi" w:hAnsiTheme="minorHAnsi" w:cstheme="minorHAnsi"/>
                <w:b/>
                <w:sz w:val="22"/>
                <w:szCs w:val="22"/>
              </w:rPr>
            </w:pPr>
            <w:r w:rsidRPr="002E46F2">
              <w:rPr>
                <w:rFonts w:asciiTheme="minorHAnsi" w:hAnsiTheme="minorHAnsi" w:cstheme="minorHAnsi"/>
                <w:b/>
                <w:sz w:val="22"/>
                <w:szCs w:val="22"/>
              </w:rPr>
              <w:t>£ Amount(s) involved in transaction(s)</w:t>
            </w:r>
          </w:p>
        </w:tc>
        <w:tc>
          <w:tcPr>
            <w:tcW w:w="3260" w:type="dxa"/>
            <w:shd w:val="clear" w:color="auto" w:fill="D9D9D9" w:themeFill="background1" w:themeFillShade="D9"/>
            <w:vAlign w:val="center"/>
          </w:tcPr>
          <w:p w14:paraId="4C13917D" w14:textId="492D06D4" w:rsidR="0075333B" w:rsidRPr="002E46F2" w:rsidRDefault="0075333B" w:rsidP="0075333B">
            <w:pPr>
              <w:rPr>
                <w:rFonts w:asciiTheme="minorHAnsi" w:hAnsiTheme="minorHAnsi" w:cstheme="minorHAnsi"/>
                <w:b/>
                <w:sz w:val="22"/>
                <w:szCs w:val="22"/>
              </w:rPr>
            </w:pPr>
            <w:r w:rsidRPr="002E46F2">
              <w:rPr>
                <w:rFonts w:asciiTheme="minorHAnsi" w:hAnsiTheme="minorHAnsi" w:cstheme="minorHAnsi"/>
                <w:b/>
                <w:sz w:val="22"/>
                <w:szCs w:val="22"/>
              </w:rPr>
              <w:t>Any other useful background information</w:t>
            </w:r>
          </w:p>
        </w:tc>
      </w:tr>
      <w:tr w:rsidR="0075333B" w:rsidRPr="002E46F2" w14:paraId="2C99979C" w14:textId="25C13909" w:rsidTr="004216C3">
        <w:trPr>
          <w:trHeight w:val="855"/>
        </w:trPr>
        <w:tc>
          <w:tcPr>
            <w:tcW w:w="4247" w:type="dxa"/>
            <w:vAlign w:val="center"/>
          </w:tcPr>
          <w:p w14:paraId="61F587C5" w14:textId="1B92BEBA" w:rsidR="00670187" w:rsidRPr="004216C3" w:rsidRDefault="00670187" w:rsidP="00101D44">
            <w:pPr>
              <w:jc w:val="both"/>
              <w:rPr>
                <w:rFonts w:asciiTheme="minorHAnsi" w:hAnsiTheme="minorHAnsi" w:cstheme="minorHAnsi"/>
                <w:sz w:val="20"/>
                <w:szCs w:val="22"/>
              </w:rPr>
            </w:pPr>
            <w:r w:rsidRPr="004216C3">
              <w:rPr>
                <w:rFonts w:asciiTheme="minorHAnsi" w:hAnsiTheme="minorHAnsi" w:cstheme="minorHAnsi"/>
                <w:sz w:val="20"/>
                <w:szCs w:val="22"/>
              </w:rPr>
              <w:t>For example:</w:t>
            </w:r>
            <w:r w:rsidR="00101D44" w:rsidRPr="004216C3">
              <w:rPr>
                <w:rFonts w:asciiTheme="minorHAnsi" w:hAnsiTheme="minorHAnsi" w:cstheme="minorHAnsi"/>
                <w:sz w:val="20"/>
                <w:szCs w:val="22"/>
              </w:rPr>
              <w:t xml:space="preserve"> </w:t>
            </w:r>
            <w:r w:rsidR="0034463E" w:rsidRPr="004216C3">
              <w:rPr>
                <w:rFonts w:asciiTheme="minorHAnsi" w:hAnsiTheme="minorHAnsi" w:cstheme="minorHAnsi"/>
                <w:color w:val="1F497D" w:themeColor="text2"/>
                <w:sz w:val="20"/>
                <w:szCs w:val="22"/>
              </w:rPr>
              <w:t>‘Joe Bloggs’ is my son / daughter and was employed at / funded by Welsh Athletics where I serve as a Board Director.</w:t>
            </w:r>
          </w:p>
        </w:tc>
        <w:tc>
          <w:tcPr>
            <w:tcW w:w="4259" w:type="dxa"/>
            <w:vAlign w:val="center"/>
          </w:tcPr>
          <w:p w14:paraId="236674BF" w14:textId="39B4154E" w:rsidR="00670187" w:rsidRPr="004216C3" w:rsidRDefault="0034463E" w:rsidP="00670187">
            <w:pPr>
              <w:rPr>
                <w:rFonts w:asciiTheme="minorHAnsi" w:hAnsiTheme="minorHAnsi" w:cstheme="minorHAnsi"/>
                <w:i/>
                <w:color w:val="1F497D" w:themeColor="text2"/>
                <w:sz w:val="20"/>
                <w:szCs w:val="22"/>
              </w:rPr>
            </w:pPr>
            <w:r w:rsidRPr="004216C3">
              <w:rPr>
                <w:rFonts w:asciiTheme="minorHAnsi" w:hAnsiTheme="minorHAnsi" w:cstheme="minorHAnsi"/>
                <w:i/>
                <w:color w:val="1F497D" w:themeColor="text2"/>
                <w:sz w:val="20"/>
                <w:szCs w:val="22"/>
              </w:rPr>
              <w:t>Son / daughter employed during dates XX / YY</w:t>
            </w:r>
          </w:p>
        </w:tc>
        <w:tc>
          <w:tcPr>
            <w:tcW w:w="2410" w:type="dxa"/>
            <w:vAlign w:val="center"/>
          </w:tcPr>
          <w:p w14:paraId="5D6C4CA5" w14:textId="14A140F9" w:rsidR="00670187" w:rsidRPr="004216C3" w:rsidRDefault="0034463E" w:rsidP="00670187">
            <w:pPr>
              <w:rPr>
                <w:rFonts w:asciiTheme="minorHAnsi" w:hAnsiTheme="minorHAnsi" w:cstheme="minorHAnsi"/>
                <w:i/>
                <w:color w:val="1F497D" w:themeColor="text2"/>
                <w:sz w:val="20"/>
                <w:szCs w:val="22"/>
              </w:rPr>
            </w:pPr>
            <w:r w:rsidRPr="004216C3">
              <w:rPr>
                <w:rFonts w:asciiTheme="minorHAnsi" w:hAnsiTheme="minorHAnsi" w:cstheme="minorHAnsi"/>
                <w:i/>
                <w:color w:val="1F497D" w:themeColor="text2"/>
                <w:sz w:val="20"/>
                <w:szCs w:val="22"/>
              </w:rPr>
              <w:t>Salaried employment as per payroll</w:t>
            </w:r>
          </w:p>
        </w:tc>
        <w:tc>
          <w:tcPr>
            <w:tcW w:w="3260" w:type="dxa"/>
            <w:vAlign w:val="center"/>
          </w:tcPr>
          <w:p w14:paraId="00B5D2D5" w14:textId="3D448F9A" w:rsidR="00670187" w:rsidRPr="004216C3" w:rsidRDefault="0034463E" w:rsidP="00670187">
            <w:pPr>
              <w:rPr>
                <w:rFonts w:asciiTheme="minorHAnsi" w:hAnsiTheme="minorHAnsi" w:cstheme="minorHAnsi"/>
                <w:i/>
                <w:color w:val="1F497D" w:themeColor="text2"/>
                <w:sz w:val="20"/>
                <w:szCs w:val="22"/>
              </w:rPr>
            </w:pPr>
            <w:r w:rsidRPr="004216C3">
              <w:rPr>
                <w:rFonts w:asciiTheme="minorHAnsi" w:hAnsiTheme="minorHAnsi" w:cstheme="minorHAnsi"/>
                <w:i/>
                <w:color w:val="1F497D" w:themeColor="text2"/>
                <w:sz w:val="20"/>
                <w:szCs w:val="22"/>
              </w:rPr>
              <w:t>Temporary assignment now completed / ongoing</w:t>
            </w:r>
          </w:p>
        </w:tc>
      </w:tr>
      <w:tr w:rsidR="00101D44" w:rsidRPr="002E46F2" w14:paraId="1602DAF6" w14:textId="77777777" w:rsidTr="004216C3">
        <w:trPr>
          <w:trHeight w:val="826"/>
        </w:trPr>
        <w:tc>
          <w:tcPr>
            <w:tcW w:w="4247" w:type="dxa"/>
            <w:vAlign w:val="center"/>
          </w:tcPr>
          <w:p w14:paraId="13CD859A" w14:textId="691DED7E" w:rsidR="00C5674E" w:rsidRPr="004216C3" w:rsidRDefault="00C5674E" w:rsidP="00101D44">
            <w:pPr>
              <w:jc w:val="both"/>
              <w:rPr>
                <w:rFonts w:asciiTheme="minorHAnsi" w:hAnsiTheme="minorHAnsi" w:cstheme="minorHAnsi"/>
                <w:i/>
                <w:sz w:val="20"/>
                <w:szCs w:val="22"/>
              </w:rPr>
            </w:pPr>
            <w:r w:rsidRPr="004216C3">
              <w:rPr>
                <w:rFonts w:asciiTheme="minorHAnsi" w:hAnsiTheme="minorHAnsi" w:cstheme="minorHAnsi"/>
                <w:sz w:val="20"/>
                <w:szCs w:val="22"/>
              </w:rPr>
              <w:t>For example:</w:t>
            </w:r>
            <w:r w:rsidR="00101D44" w:rsidRPr="004216C3">
              <w:rPr>
                <w:rFonts w:asciiTheme="minorHAnsi" w:hAnsiTheme="minorHAnsi" w:cstheme="minorHAnsi"/>
                <w:sz w:val="20"/>
                <w:szCs w:val="22"/>
              </w:rPr>
              <w:t xml:space="preserve">  </w:t>
            </w:r>
            <w:r w:rsidRPr="004216C3">
              <w:rPr>
                <w:rFonts w:asciiTheme="minorHAnsi" w:hAnsiTheme="minorHAnsi" w:cstheme="minorHAnsi"/>
                <w:i/>
                <w:color w:val="1F497D" w:themeColor="text2"/>
                <w:sz w:val="20"/>
                <w:szCs w:val="22"/>
              </w:rPr>
              <w:t>Welsh Athletics is a Director of Run 4 Wales Limited and shares a Chief Executive with significant influence over both organisations</w:t>
            </w:r>
            <w:r w:rsidR="002E46F2" w:rsidRPr="004216C3">
              <w:rPr>
                <w:rFonts w:asciiTheme="minorHAnsi" w:hAnsiTheme="minorHAnsi" w:cstheme="minorHAnsi"/>
                <w:i/>
                <w:color w:val="1F497D" w:themeColor="text2"/>
                <w:sz w:val="20"/>
                <w:szCs w:val="22"/>
              </w:rPr>
              <w:t>.</w:t>
            </w:r>
          </w:p>
        </w:tc>
        <w:tc>
          <w:tcPr>
            <w:tcW w:w="4259" w:type="dxa"/>
            <w:vAlign w:val="center"/>
          </w:tcPr>
          <w:p w14:paraId="480CA63A" w14:textId="25A7B4FC" w:rsidR="00C5674E" w:rsidRPr="004216C3" w:rsidRDefault="00C5674E" w:rsidP="00032CD4">
            <w:pPr>
              <w:rPr>
                <w:rFonts w:asciiTheme="minorHAnsi" w:hAnsiTheme="minorHAnsi" w:cstheme="minorHAnsi"/>
                <w:i/>
                <w:color w:val="1F497D" w:themeColor="text2"/>
                <w:sz w:val="20"/>
                <w:szCs w:val="22"/>
              </w:rPr>
            </w:pPr>
            <w:r w:rsidRPr="004216C3">
              <w:rPr>
                <w:rFonts w:asciiTheme="minorHAnsi" w:hAnsiTheme="minorHAnsi" w:cstheme="minorHAnsi"/>
                <w:i/>
                <w:color w:val="1F497D" w:themeColor="text2"/>
                <w:sz w:val="20"/>
                <w:szCs w:val="22"/>
              </w:rPr>
              <w:t>Welsh Athletics purchased and supplied goods and services to Run 4 Wales</w:t>
            </w:r>
          </w:p>
        </w:tc>
        <w:tc>
          <w:tcPr>
            <w:tcW w:w="2410" w:type="dxa"/>
            <w:vAlign w:val="center"/>
          </w:tcPr>
          <w:p w14:paraId="6748D0D3" w14:textId="45D696E9" w:rsidR="00C5674E" w:rsidRPr="004216C3" w:rsidRDefault="00C5674E" w:rsidP="00C5674E">
            <w:pPr>
              <w:rPr>
                <w:rFonts w:asciiTheme="minorHAnsi" w:hAnsiTheme="minorHAnsi" w:cstheme="minorHAnsi"/>
                <w:i/>
                <w:color w:val="1F497D" w:themeColor="text2"/>
                <w:sz w:val="20"/>
                <w:szCs w:val="22"/>
              </w:rPr>
            </w:pPr>
            <w:r w:rsidRPr="004216C3">
              <w:rPr>
                <w:rFonts w:asciiTheme="minorHAnsi" w:hAnsiTheme="minorHAnsi" w:cstheme="minorHAnsi"/>
                <w:i/>
                <w:color w:val="1F497D" w:themeColor="text2"/>
                <w:sz w:val="20"/>
                <w:szCs w:val="22"/>
              </w:rPr>
              <w:t>£xxx in 2017/18</w:t>
            </w:r>
          </w:p>
        </w:tc>
        <w:tc>
          <w:tcPr>
            <w:tcW w:w="3260" w:type="dxa"/>
            <w:vAlign w:val="center"/>
          </w:tcPr>
          <w:p w14:paraId="1E53F5A1" w14:textId="6143548C" w:rsidR="00C5674E" w:rsidRPr="004216C3" w:rsidRDefault="00532310" w:rsidP="00032CD4">
            <w:pPr>
              <w:rPr>
                <w:rFonts w:asciiTheme="minorHAnsi" w:hAnsiTheme="minorHAnsi" w:cstheme="minorHAnsi"/>
                <w:i/>
                <w:color w:val="1F497D" w:themeColor="text2"/>
                <w:sz w:val="20"/>
                <w:szCs w:val="22"/>
              </w:rPr>
            </w:pPr>
            <w:r w:rsidRPr="004216C3">
              <w:rPr>
                <w:rFonts w:asciiTheme="minorHAnsi" w:hAnsiTheme="minorHAnsi" w:cstheme="minorHAnsi"/>
                <w:i/>
                <w:color w:val="1F497D" w:themeColor="text2"/>
                <w:sz w:val="20"/>
                <w:szCs w:val="22"/>
              </w:rPr>
              <w:t>At the year end Run 4 Wales is a creditor / debtor to Welsh Athletics to the value £xx</w:t>
            </w:r>
          </w:p>
        </w:tc>
      </w:tr>
      <w:tr w:rsidR="002E46F2" w:rsidRPr="002E46F2" w14:paraId="4577B89B" w14:textId="77777777" w:rsidTr="004216C3">
        <w:trPr>
          <w:trHeight w:val="1121"/>
        </w:trPr>
        <w:tc>
          <w:tcPr>
            <w:tcW w:w="4247" w:type="dxa"/>
          </w:tcPr>
          <w:p w14:paraId="7CE03FF0" w14:textId="7B568BE9" w:rsidR="00400BDD" w:rsidRPr="004216C3" w:rsidRDefault="00400BDD" w:rsidP="004216C3">
            <w:pPr>
              <w:jc w:val="both"/>
              <w:rPr>
                <w:rFonts w:asciiTheme="minorHAnsi" w:hAnsiTheme="minorHAnsi" w:cstheme="minorHAnsi"/>
                <w:sz w:val="22"/>
                <w:szCs w:val="22"/>
              </w:rPr>
            </w:pPr>
          </w:p>
        </w:tc>
        <w:tc>
          <w:tcPr>
            <w:tcW w:w="4259" w:type="dxa"/>
          </w:tcPr>
          <w:p w14:paraId="4201C616" w14:textId="77777777" w:rsidR="002E46F2" w:rsidRPr="004216C3" w:rsidRDefault="002E46F2" w:rsidP="004216C3">
            <w:pPr>
              <w:jc w:val="both"/>
              <w:rPr>
                <w:rFonts w:asciiTheme="minorHAnsi" w:hAnsiTheme="minorHAnsi" w:cstheme="minorHAnsi"/>
                <w:sz w:val="22"/>
                <w:szCs w:val="22"/>
              </w:rPr>
            </w:pPr>
          </w:p>
        </w:tc>
        <w:tc>
          <w:tcPr>
            <w:tcW w:w="2410" w:type="dxa"/>
          </w:tcPr>
          <w:p w14:paraId="5919030C" w14:textId="77777777" w:rsidR="002E46F2" w:rsidRPr="004216C3" w:rsidRDefault="002E46F2" w:rsidP="004216C3">
            <w:pPr>
              <w:jc w:val="both"/>
              <w:rPr>
                <w:rFonts w:asciiTheme="minorHAnsi" w:hAnsiTheme="minorHAnsi" w:cstheme="minorHAnsi"/>
                <w:sz w:val="22"/>
                <w:szCs w:val="22"/>
              </w:rPr>
            </w:pPr>
          </w:p>
        </w:tc>
        <w:tc>
          <w:tcPr>
            <w:tcW w:w="3260" w:type="dxa"/>
          </w:tcPr>
          <w:p w14:paraId="2F96C105" w14:textId="77777777" w:rsidR="002E46F2" w:rsidRPr="004216C3" w:rsidRDefault="002E46F2" w:rsidP="004216C3">
            <w:pPr>
              <w:jc w:val="both"/>
              <w:rPr>
                <w:rFonts w:asciiTheme="minorHAnsi" w:hAnsiTheme="minorHAnsi" w:cstheme="minorHAnsi"/>
                <w:sz w:val="22"/>
                <w:szCs w:val="22"/>
              </w:rPr>
            </w:pPr>
          </w:p>
        </w:tc>
      </w:tr>
      <w:tr w:rsidR="0075333B" w:rsidRPr="002E46F2" w14:paraId="2ECB14CF" w14:textId="22F19658" w:rsidTr="004216C3">
        <w:trPr>
          <w:trHeight w:val="1137"/>
        </w:trPr>
        <w:tc>
          <w:tcPr>
            <w:tcW w:w="4247" w:type="dxa"/>
          </w:tcPr>
          <w:p w14:paraId="05B9B86E" w14:textId="4FEB6D7E" w:rsidR="002E46F2" w:rsidRPr="004216C3" w:rsidRDefault="002E46F2" w:rsidP="004216C3">
            <w:pPr>
              <w:jc w:val="both"/>
              <w:rPr>
                <w:rFonts w:asciiTheme="minorHAnsi" w:hAnsiTheme="minorHAnsi" w:cstheme="minorHAnsi"/>
                <w:sz w:val="22"/>
                <w:szCs w:val="22"/>
              </w:rPr>
            </w:pPr>
          </w:p>
        </w:tc>
        <w:tc>
          <w:tcPr>
            <w:tcW w:w="4259" w:type="dxa"/>
          </w:tcPr>
          <w:p w14:paraId="40E51107" w14:textId="77777777" w:rsidR="0075333B" w:rsidRPr="004216C3" w:rsidRDefault="0075333B" w:rsidP="004216C3">
            <w:pPr>
              <w:jc w:val="both"/>
              <w:rPr>
                <w:rFonts w:asciiTheme="minorHAnsi" w:hAnsiTheme="minorHAnsi" w:cstheme="minorHAnsi"/>
                <w:sz w:val="22"/>
                <w:szCs w:val="22"/>
              </w:rPr>
            </w:pPr>
          </w:p>
        </w:tc>
        <w:tc>
          <w:tcPr>
            <w:tcW w:w="2410" w:type="dxa"/>
          </w:tcPr>
          <w:p w14:paraId="04B8E9CA" w14:textId="77777777" w:rsidR="0075333B" w:rsidRPr="004216C3" w:rsidRDefault="0075333B" w:rsidP="004216C3">
            <w:pPr>
              <w:jc w:val="both"/>
              <w:rPr>
                <w:rFonts w:asciiTheme="minorHAnsi" w:hAnsiTheme="minorHAnsi" w:cstheme="minorHAnsi"/>
                <w:sz w:val="22"/>
                <w:szCs w:val="22"/>
              </w:rPr>
            </w:pPr>
          </w:p>
        </w:tc>
        <w:tc>
          <w:tcPr>
            <w:tcW w:w="3260" w:type="dxa"/>
          </w:tcPr>
          <w:p w14:paraId="292178E6" w14:textId="77777777" w:rsidR="0075333B" w:rsidRPr="004216C3" w:rsidRDefault="0075333B" w:rsidP="004216C3">
            <w:pPr>
              <w:jc w:val="both"/>
              <w:rPr>
                <w:rFonts w:asciiTheme="minorHAnsi" w:hAnsiTheme="minorHAnsi" w:cstheme="minorHAnsi"/>
                <w:sz w:val="22"/>
                <w:szCs w:val="22"/>
              </w:rPr>
            </w:pPr>
          </w:p>
        </w:tc>
      </w:tr>
      <w:tr w:rsidR="002E46F2" w:rsidRPr="002E46F2" w14:paraId="534D0DA0" w14:textId="77777777" w:rsidTr="004216C3">
        <w:trPr>
          <w:trHeight w:val="1253"/>
        </w:trPr>
        <w:tc>
          <w:tcPr>
            <w:tcW w:w="4247" w:type="dxa"/>
          </w:tcPr>
          <w:p w14:paraId="7BA24447" w14:textId="38C91E9E" w:rsidR="00400BDD" w:rsidRPr="004216C3" w:rsidRDefault="00400BDD" w:rsidP="004216C3">
            <w:pPr>
              <w:jc w:val="both"/>
              <w:rPr>
                <w:rFonts w:asciiTheme="minorHAnsi" w:hAnsiTheme="minorHAnsi" w:cstheme="minorHAnsi"/>
                <w:sz w:val="22"/>
                <w:szCs w:val="22"/>
              </w:rPr>
            </w:pPr>
          </w:p>
        </w:tc>
        <w:tc>
          <w:tcPr>
            <w:tcW w:w="4259" w:type="dxa"/>
          </w:tcPr>
          <w:p w14:paraId="1B225EAB" w14:textId="77777777" w:rsidR="002E46F2" w:rsidRPr="004216C3" w:rsidRDefault="002E46F2" w:rsidP="004216C3">
            <w:pPr>
              <w:jc w:val="both"/>
              <w:rPr>
                <w:rFonts w:asciiTheme="minorHAnsi" w:hAnsiTheme="minorHAnsi" w:cstheme="minorHAnsi"/>
                <w:sz w:val="22"/>
                <w:szCs w:val="22"/>
              </w:rPr>
            </w:pPr>
          </w:p>
        </w:tc>
        <w:tc>
          <w:tcPr>
            <w:tcW w:w="2410" w:type="dxa"/>
          </w:tcPr>
          <w:p w14:paraId="109677CD" w14:textId="77777777" w:rsidR="002E46F2" w:rsidRPr="004216C3" w:rsidRDefault="002E46F2" w:rsidP="004216C3">
            <w:pPr>
              <w:jc w:val="both"/>
              <w:rPr>
                <w:rFonts w:asciiTheme="minorHAnsi" w:hAnsiTheme="minorHAnsi" w:cstheme="minorHAnsi"/>
                <w:sz w:val="22"/>
                <w:szCs w:val="22"/>
              </w:rPr>
            </w:pPr>
          </w:p>
        </w:tc>
        <w:tc>
          <w:tcPr>
            <w:tcW w:w="3260" w:type="dxa"/>
          </w:tcPr>
          <w:p w14:paraId="777EB75B" w14:textId="77777777" w:rsidR="002E46F2" w:rsidRPr="004216C3" w:rsidRDefault="002E46F2" w:rsidP="004216C3">
            <w:pPr>
              <w:jc w:val="both"/>
              <w:rPr>
                <w:rFonts w:asciiTheme="minorHAnsi" w:hAnsiTheme="minorHAnsi" w:cstheme="minorHAnsi"/>
                <w:sz w:val="22"/>
                <w:szCs w:val="22"/>
              </w:rPr>
            </w:pPr>
          </w:p>
        </w:tc>
      </w:tr>
    </w:tbl>
    <w:p w14:paraId="3FEA05D1" w14:textId="77777777" w:rsidR="00A6005B" w:rsidRPr="00CF1161" w:rsidRDefault="00A6005B" w:rsidP="00A6005B">
      <w:pPr>
        <w:jc w:val="both"/>
        <w:rPr>
          <w:rFonts w:asciiTheme="minorHAnsi" w:hAnsiTheme="minorHAnsi" w:cstheme="minorHAnsi"/>
        </w:rPr>
      </w:pPr>
    </w:p>
    <w:p w14:paraId="170C1C91" w14:textId="7E52C289" w:rsidR="00101D44" w:rsidRPr="004216C3" w:rsidRDefault="00101D44" w:rsidP="004216C3">
      <w:pPr>
        <w:pStyle w:val="ListParagraph"/>
        <w:numPr>
          <w:ilvl w:val="0"/>
          <w:numId w:val="11"/>
        </w:numPr>
        <w:spacing w:after="120"/>
        <w:ind w:left="0" w:hanging="357"/>
        <w:contextualSpacing w:val="0"/>
        <w:jc w:val="both"/>
        <w:rPr>
          <w:rFonts w:asciiTheme="minorHAnsi" w:hAnsiTheme="minorHAnsi" w:cstheme="minorHAnsi"/>
          <w:sz w:val="22"/>
        </w:rPr>
      </w:pPr>
      <w:r w:rsidRPr="004216C3">
        <w:rPr>
          <w:rFonts w:asciiTheme="minorHAnsi" w:hAnsiTheme="minorHAnsi" w:cstheme="minorHAnsi"/>
          <w:sz w:val="22"/>
        </w:rPr>
        <w:t xml:space="preserve">Under the Financial Reporting </w:t>
      </w:r>
      <w:r w:rsidR="002E46F2" w:rsidRPr="004216C3">
        <w:rPr>
          <w:rFonts w:asciiTheme="minorHAnsi" w:hAnsiTheme="minorHAnsi" w:cstheme="minorHAnsi"/>
          <w:sz w:val="22"/>
        </w:rPr>
        <w:t>Standards,</w:t>
      </w:r>
      <w:r w:rsidRPr="004216C3">
        <w:rPr>
          <w:rFonts w:asciiTheme="minorHAnsi" w:hAnsiTheme="minorHAnsi" w:cstheme="minorHAnsi"/>
          <w:sz w:val="22"/>
        </w:rPr>
        <w:t xml:space="preserve"> we </w:t>
      </w:r>
      <w:r w:rsidRPr="004216C3">
        <w:rPr>
          <w:rFonts w:asciiTheme="minorHAnsi" w:hAnsiTheme="minorHAnsi" w:cstheme="minorHAnsi"/>
          <w:b/>
          <w:sz w:val="22"/>
        </w:rPr>
        <w:t>do not</w:t>
      </w:r>
      <w:r w:rsidRPr="004216C3">
        <w:rPr>
          <w:rFonts w:asciiTheme="minorHAnsi" w:hAnsiTheme="minorHAnsi" w:cstheme="minorHAnsi"/>
          <w:sz w:val="22"/>
        </w:rPr>
        <w:t xml:space="preserve"> require you to disclose transactions relating to your </w:t>
      </w:r>
      <w:r w:rsidRPr="004216C3">
        <w:rPr>
          <w:rFonts w:asciiTheme="minorHAnsi" w:hAnsiTheme="minorHAnsi" w:cstheme="minorHAnsi"/>
          <w:b/>
          <w:sz w:val="22"/>
        </w:rPr>
        <w:t>contract of employment</w:t>
      </w:r>
      <w:r w:rsidRPr="004216C3">
        <w:rPr>
          <w:rFonts w:asciiTheme="minorHAnsi" w:hAnsiTheme="minorHAnsi" w:cstheme="minorHAnsi"/>
          <w:sz w:val="22"/>
        </w:rPr>
        <w:t xml:space="preserve"> of </w:t>
      </w:r>
      <w:r w:rsidRPr="004216C3">
        <w:rPr>
          <w:rFonts w:asciiTheme="minorHAnsi" w:hAnsiTheme="minorHAnsi" w:cstheme="minorHAnsi"/>
          <w:b/>
          <w:sz w:val="22"/>
        </w:rPr>
        <w:t>reimbursement of expenses</w:t>
      </w:r>
      <w:r w:rsidRPr="004216C3">
        <w:rPr>
          <w:rFonts w:asciiTheme="minorHAnsi" w:hAnsiTheme="minorHAnsi" w:cstheme="minorHAnsi"/>
          <w:sz w:val="22"/>
        </w:rPr>
        <w:t xml:space="preserve"> included in undertaking your work for Welsh Athletics.</w:t>
      </w:r>
    </w:p>
    <w:p w14:paraId="3FCBD5F4" w14:textId="763B7F82" w:rsidR="003D42BB" w:rsidRPr="004216C3" w:rsidRDefault="00101D44" w:rsidP="004216C3">
      <w:pPr>
        <w:pStyle w:val="ListParagraph"/>
        <w:numPr>
          <w:ilvl w:val="0"/>
          <w:numId w:val="11"/>
        </w:numPr>
        <w:spacing w:after="120"/>
        <w:ind w:left="0" w:hanging="357"/>
        <w:contextualSpacing w:val="0"/>
        <w:jc w:val="both"/>
        <w:rPr>
          <w:rFonts w:asciiTheme="minorHAnsi" w:hAnsiTheme="minorHAnsi" w:cstheme="minorHAnsi"/>
          <w:sz w:val="22"/>
        </w:rPr>
      </w:pPr>
      <w:r w:rsidRPr="004216C3">
        <w:rPr>
          <w:rFonts w:asciiTheme="minorHAnsi" w:hAnsiTheme="minorHAnsi" w:cstheme="minorHAnsi"/>
          <w:sz w:val="22"/>
        </w:rPr>
        <w:t xml:space="preserve">Disclosure may be required in the accounts for any transaction that is material, considered both qualitatively and quantitively. So even </w:t>
      </w:r>
      <w:r w:rsidRPr="004216C3">
        <w:rPr>
          <w:rFonts w:asciiTheme="minorHAnsi" w:hAnsiTheme="minorHAnsi" w:cstheme="minorHAnsi"/>
          <w:b/>
          <w:sz w:val="22"/>
        </w:rPr>
        <w:t>quite small transactions</w:t>
      </w:r>
      <w:r w:rsidRPr="004216C3">
        <w:rPr>
          <w:rFonts w:asciiTheme="minorHAnsi" w:hAnsiTheme="minorHAnsi" w:cstheme="minorHAnsi"/>
          <w:sz w:val="22"/>
        </w:rPr>
        <w:t xml:space="preserve"> may be relevant and </w:t>
      </w:r>
      <w:r w:rsidRPr="004216C3">
        <w:rPr>
          <w:rFonts w:asciiTheme="minorHAnsi" w:hAnsiTheme="minorHAnsi" w:cstheme="minorHAnsi"/>
          <w:b/>
          <w:sz w:val="22"/>
        </w:rPr>
        <w:t>should be declared</w:t>
      </w:r>
      <w:r w:rsidRPr="004216C3">
        <w:rPr>
          <w:rFonts w:asciiTheme="minorHAnsi" w:hAnsiTheme="minorHAnsi" w:cstheme="minorHAnsi"/>
          <w:sz w:val="22"/>
        </w:rPr>
        <w:t xml:space="preserve"> here. It’s better to include a transaction where ever in doubt.</w:t>
      </w:r>
    </w:p>
    <w:p w14:paraId="7C2580DC" w14:textId="77510038" w:rsidR="002E46F2" w:rsidRPr="004216C3" w:rsidRDefault="002E46F2" w:rsidP="004216C3">
      <w:pPr>
        <w:pStyle w:val="ListParagraph"/>
        <w:numPr>
          <w:ilvl w:val="0"/>
          <w:numId w:val="11"/>
        </w:numPr>
        <w:spacing w:after="120"/>
        <w:ind w:left="0" w:hanging="357"/>
        <w:contextualSpacing w:val="0"/>
        <w:jc w:val="both"/>
        <w:rPr>
          <w:rFonts w:asciiTheme="minorHAnsi" w:hAnsiTheme="minorHAnsi" w:cstheme="minorHAnsi"/>
          <w:sz w:val="22"/>
        </w:rPr>
      </w:pPr>
      <w:r w:rsidRPr="004216C3">
        <w:rPr>
          <w:rFonts w:asciiTheme="minorHAnsi" w:hAnsiTheme="minorHAnsi" w:cstheme="minorHAnsi"/>
          <w:sz w:val="22"/>
        </w:rPr>
        <w:t>Declaration will be reviewed by the Finance Sub-Group and disclosable transactions will be identified for incorporation into the financial statements. The Finance Lead will contact the declarer to discuss the text of any such disclosure, should the transaction prove to be of a sensitive nature.</w:t>
      </w:r>
    </w:p>
    <w:sectPr w:rsidR="002E46F2" w:rsidRPr="004216C3" w:rsidSect="004216C3">
      <w:pgSz w:w="16834" w:h="11909" w:orient="landscape" w:code="9"/>
      <w:pgMar w:top="1077" w:right="1525" w:bottom="1077" w:left="1440" w:header="720" w:footer="52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D9E7" w14:textId="77777777" w:rsidR="00272A79" w:rsidRDefault="00272A79" w:rsidP="00272A79">
      <w:r>
        <w:separator/>
      </w:r>
    </w:p>
  </w:endnote>
  <w:endnote w:type="continuationSeparator" w:id="0">
    <w:p w14:paraId="3E923BA6" w14:textId="77777777" w:rsidR="00272A79" w:rsidRDefault="00272A79" w:rsidP="0027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19E9" w14:textId="77777777" w:rsidR="00516625" w:rsidRDefault="00516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E971" w14:textId="146CEB59" w:rsidR="004216C3" w:rsidRPr="004216C3" w:rsidRDefault="004216C3" w:rsidP="00516625">
    <w:pPr>
      <w:pStyle w:val="Footer"/>
      <w:tabs>
        <w:tab w:val="clear" w:pos="4513"/>
        <w:tab w:val="clear" w:pos="9026"/>
        <w:tab w:val="left" w:pos="4962"/>
        <w:tab w:val="right" w:pos="13325"/>
      </w:tabs>
      <w:rPr>
        <w:rFonts w:asciiTheme="minorHAnsi" w:hAnsiTheme="minorHAnsi" w:cstheme="minorHAnsi"/>
        <w:sz w:val="20"/>
      </w:rPr>
    </w:pPr>
    <w:r w:rsidRPr="004216C3">
      <w:rPr>
        <w:rFonts w:asciiTheme="minorHAnsi" w:hAnsiTheme="minorHAnsi" w:cstheme="minorHAnsi"/>
        <w:sz w:val="20"/>
      </w:rPr>
      <w:t>Welsh Athletics Limited</w:t>
    </w:r>
    <w:r>
      <w:rPr>
        <w:rFonts w:asciiTheme="minorHAnsi" w:hAnsiTheme="minorHAnsi" w:cstheme="minorHAnsi"/>
        <w:sz w:val="20"/>
      </w:rPr>
      <w:tab/>
    </w:r>
    <w:r w:rsidRPr="004216C3">
      <w:rPr>
        <w:rFonts w:asciiTheme="minorHAnsi" w:hAnsiTheme="minorHAnsi" w:cstheme="minorHAnsi"/>
        <w:sz w:val="20"/>
      </w:rPr>
      <w:fldChar w:fldCharType="begin"/>
    </w:r>
    <w:r w:rsidRPr="004216C3">
      <w:rPr>
        <w:rFonts w:asciiTheme="minorHAnsi" w:hAnsiTheme="minorHAnsi" w:cstheme="minorHAnsi"/>
        <w:sz w:val="20"/>
      </w:rPr>
      <w:instrText xml:space="preserve"> PAGE   \* MERGEFORMAT </w:instrText>
    </w:r>
    <w:r w:rsidRPr="004216C3">
      <w:rPr>
        <w:rFonts w:asciiTheme="minorHAnsi" w:hAnsiTheme="minorHAnsi" w:cstheme="minorHAnsi"/>
        <w:sz w:val="20"/>
      </w:rPr>
      <w:fldChar w:fldCharType="separate"/>
    </w:r>
    <w:r w:rsidRPr="004216C3">
      <w:rPr>
        <w:rFonts w:asciiTheme="minorHAnsi" w:hAnsiTheme="minorHAnsi" w:cstheme="minorHAnsi"/>
        <w:noProof/>
        <w:sz w:val="20"/>
      </w:rPr>
      <w:t>1</w:t>
    </w:r>
    <w:r w:rsidRPr="004216C3">
      <w:rPr>
        <w:rFonts w:asciiTheme="minorHAnsi" w:hAnsiTheme="minorHAnsi" w:cstheme="minorHAnsi"/>
        <w:noProof/>
        <w:sz w:val="20"/>
      </w:rPr>
      <w:fldChar w:fldCharType="end"/>
    </w:r>
    <w:r>
      <w:rPr>
        <w:rFonts w:asciiTheme="minorHAnsi" w:hAnsiTheme="minorHAnsi" w:cstheme="minorHAnsi"/>
        <w:noProof/>
        <w:sz w:val="20"/>
      </w:rPr>
      <w:tab/>
    </w:r>
    <w:bookmarkStart w:id="0" w:name="_GoBack"/>
    <w:bookmarkEnd w:id="0"/>
    <w:r>
      <w:rPr>
        <w:rFonts w:asciiTheme="minorHAnsi" w:hAnsiTheme="minorHAnsi" w:cstheme="minorHAnsi"/>
        <w:noProof/>
        <w:sz w:val="20"/>
      </w:rPr>
      <w:t>Mar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F9D8" w14:textId="77777777" w:rsidR="00516625" w:rsidRDefault="0051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C3E5" w14:textId="77777777" w:rsidR="00272A79" w:rsidRDefault="00272A79" w:rsidP="00272A79">
      <w:r>
        <w:separator/>
      </w:r>
    </w:p>
  </w:footnote>
  <w:footnote w:type="continuationSeparator" w:id="0">
    <w:p w14:paraId="623C41A0" w14:textId="77777777" w:rsidR="00272A79" w:rsidRDefault="00272A79" w:rsidP="00272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E12D" w14:textId="77777777" w:rsidR="00516625" w:rsidRDefault="00516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8FA8" w14:textId="0CA23882" w:rsidR="00272A79" w:rsidRPr="00C6204A" w:rsidRDefault="004216C3" w:rsidP="004216C3">
    <w:pPr>
      <w:rPr>
        <w:rFonts w:asciiTheme="minorHAnsi" w:hAnsiTheme="minorHAnsi" w:cstheme="minorHAnsi"/>
        <w:b/>
        <w:color w:val="333333"/>
        <w:sz w:val="40"/>
        <w:shd w:val="clear" w:color="auto" w:fill="FFFFFF"/>
      </w:rPr>
    </w:pPr>
    <w:r>
      <w:rPr>
        <w:rFonts w:asciiTheme="minorHAnsi" w:hAnsiTheme="minorHAnsi" w:cstheme="minorHAnsi"/>
        <w:b/>
        <w:noProof/>
        <w:color w:val="333333"/>
        <w:sz w:val="40"/>
        <w:shd w:val="clear" w:color="auto" w:fill="FFFFFF"/>
      </w:rPr>
      <w:drawing>
        <wp:anchor distT="0" distB="0" distL="114300" distR="114300" simplePos="0" relativeHeight="251659264" behindDoc="0" locked="0" layoutInCell="1" allowOverlap="1" wp14:anchorId="41BB65BD" wp14:editId="7CCAE24B">
          <wp:simplePos x="0" y="0"/>
          <wp:positionH relativeFrom="column">
            <wp:posOffset>8199120</wp:posOffset>
          </wp:positionH>
          <wp:positionV relativeFrom="paragraph">
            <wp:posOffset>-236855</wp:posOffset>
          </wp:positionV>
          <wp:extent cx="600075" cy="69592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95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A79" w:rsidRPr="00C6204A">
      <w:rPr>
        <w:rFonts w:asciiTheme="minorHAnsi" w:hAnsiTheme="minorHAnsi" w:cstheme="minorHAnsi"/>
        <w:b/>
        <w:color w:val="333333"/>
        <w:sz w:val="40"/>
        <w:shd w:val="clear" w:color="auto" w:fill="FFFFFF"/>
      </w:rPr>
      <w:t>Related Parties</w:t>
    </w:r>
    <w:r>
      <w:rPr>
        <w:rFonts w:asciiTheme="minorHAnsi" w:hAnsiTheme="minorHAnsi" w:cstheme="minorHAnsi"/>
        <w:b/>
        <w:color w:val="333333"/>
        <w:sz w:val="40"/>
        <w:shd w:val="clear" w:color="auto" w:fill="FFFFFF"/>
      </w:rPr>
      <w:t xml:space="preserve"> (2019)</w:t>
    </w:r>
  </w:p>
  <w:p w14:paraId="5B289597" w14:textId="0FC4D168" w:rsidR="00272A79" w:rsidRDefault="00272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D0ED" w14:textId="77777777" w:rsidR="00516625" w:rsidRDefault="00516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A59"/>
    <w:multiLevelType w:val="multilevel"/>
    <w:tmpl w:val="92C2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26957"/>
    <w:multiLevelType w:val="hybridMultilevel"/>
    <w:tmpl w:val="E5CEC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DC226A"/>
    <w:multiLevelType w:val="hybridMultilevel"/>
    <w:tmpl w:val="0818EED8"/>
    <w:lvl w:ilvl="0" w:tplc="F32A17A2">
      <w:start w:val="1"/>
      <w:numFmt w:val="lowerLetter"/>
      <w:lvlText w:val="(%1)"/>
      <w:lvlJc w:val="left"/>
      <w:pPr>
        <w:ind w:left="1155" w:hanging="795"/>
      </w:pPr>
      <w:rPr>
        <w:rFonts w:ascii="inherit" w:hAnsi="inherit"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D4337"/>
    <w:multiLevelType w:val="hybridMultilevel"/>
    <w:tmpl w:val="A03232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513A7"/>
    <w:multiLevelType w:val="multilevel"/>
    <w:tmpl w:val="4D7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576EE"/>
    <w:multiLevelType w:val="multilevel"/>
    <w:tmpl w:val="9514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677E1"/>
    <w:multiLevelType w:val="hybridMultilevel"/>
    <w:tmpl w:val="A5949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F36A84"/>
    <w:multiLevelType w:val="hybridMultilevel"/>
    <w:tmpl w:val="1F9C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81248"/>
    <w:multiLevelType w:val="hybridMultilevel"/>
    <w:tmpl w:val="1BB0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C2611"/>
    <w:multiLevelType w:val="hybridMultilevel"/>
    <w:tmpl w:val="2C0E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47110"/>
    <w:multiLevelType w:val="hybridMultilevel"/>
    <w:tmpl w:val="07D60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0"/>
  </w:num>
  <w:num w:numId="5">
    <w:abstractNumId w:val="8"/>
  </w:num>
  <w:num w:numId="6">
    <w:abstractNumId w:val="2"/>
  </w:num>
  <w:num w:numId="7">
    <w:abstractNumId w:val="7"/>
  </w:num>
  <w:num w:numId="8">
    <w:abstractNumId w:val="3"/>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5B"/>
    <w:rsid w:val="00006BFD"/>
    <w:rsid w:val="0001219A"/>
    <w:rsid w:val="00062EFA"/>
    <w:rsid w:val="00091550"/>
    <w:rsid w:val="000A0E18"/>
    <w:rsid w:val="00101D44"/>
    <w:rsid w:val="001A4C16"/>
    <w:rsid w:val="00262F8B"/>
    <w:rsid w:val="00272A79"/>
    <w:rsid w:val="002E46F2"/>
    <w:rsid w:val="002F3769"/>
    <w:rsid w:val="0034463E"/>
    <w:rsid w:val="00393D69"/>
    <w:rsid w:val="00396A62"/>
    <w:rsid w:val="003D42BB"/>
    <w:rsid w:val="00400BDD"/>
    <w:rsid w:val="004216C3"/>
    <w:rsid w:val="00516625"/>
    <w:rsid w:val="00532310"/>
    <w:rsid w:val="0065317D"/>
    <w:rsid w:val="00663CD6"/>
    <w:rsid w:val="00670187"/>
    <w:rsid w:val="00694B35"/>
    <w:rsid w:val="00712BBC"/>
    <w:rsid w:val="0074277C"/>
    <w:rsid w:val="0075333B"/>
    <w:rsid w:val="00801838"/>
    <w:rsid w:val="00823482"/>
    <w:rsid w:val="0083655E"/>
    <w:rsid w:val="008C30C2"/>
    <w:rsid w:val="008E03FD"/>
    <w:rsid w:val="009252F6"/>
    <w:rsid w:val="00997DDF"/>
    <w:rsid w:val="00A6005B"/>
    <w:rsid w:val="00A941FB"/>
    <w:rsid w:val="00A95005"/>
    <w:rsid w:val="00B7198D"/>
    <w:rsid w:val="00B8660A"/>
    <w:rsid w:val="00C52873"/>
    <w:rsid w:val="00C5674E"/>
    <w:rsid w:val="00C6204A"/>
    <w:rsid w:val="00CF1161"/>
    <w:rsid w:val="00D04A74"/>
    <w:rsid w:val="00DE0BCB"/>
    <w:rsid w:val="00DE4005"/>
    <w:rsid w:val="00DE6E82"/>
    <w:rsid w:val="00E65098"/>
    <w:rsid w:val="00E84D97"/>
    <w:rsid w:val="00EC6D62"/>
    <w:rsid w:val="00F005EF"/>
    <w:rsid w:val="00F57D0F"/>
    <w:rsid w:val="00FC5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0541D"/>
  <w15:docId w15:val="{5B53A3F3-186E-4FE2-8B2B-05955F53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98D"/>
  </w:style>
  <w:style w:type="paragraph" w:styleId="Heading1">
    <w:name w:val="heading 1"/>
    <w:basedOn w:val="Normal"/>
    <w:next w:val="Normal"/>
    <w:link w:val="Heading1Char"/>
    <w:uiPriority w:val="9"/>
    <w:qFormat/>
    <w:rsid w:val="00396A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96A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96A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96A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96A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96A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96A62"/>
    <w:pPr>
      <w:spacing w:before="240" w:after="60"/>
      <w:outlineLvl w:val="6"/>
    </w:pPr>
  </w:style>
  <w:style w:type="paragraph" w:styleId="Heading8">
    <w:name w:val="heading 8"/>
    <w:basedOn w:val="Normal"/>
    <w:next w:val="Normal"/>
    <w:link w:val="Heading8Char"/>
    <w:uiPriority w:val="9"/>
    <w:semiHidden/>
    <w:unhideWhenUsed/>
    <w:qFormat/>
    <w:rsid w:val="00396A62"/>
    <w:pPr>
      <w:spacing w:before="240" w:after="60"/>
      <w:outlineLvl w:val="7"/>
    </w:pPr>
    <w:rPr>
      <w:i/>
      <w:iCs/>
    </w:rPr>
  </w:style>
  <w:style w:type="paragraph" w:styleId="Heading9">
    <w:name w:val="heading 9"/>
    <w:basedOn w:val="Normal"/>
    <w:next w:val="Normal"/>
    <w:link w:val="Heading9Char"/>
    <w:uiPriority w:val="9"/>
    <w:semiHidden/>
    <w:unhideWhenUsed/>
    <w:qFormat/>
    <w:rsid w:val="00396A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96A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96A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96A62"/>
    <w:rPr>
      <w:b/>
      <w:bCs/>
      <w:sz w:val="28"/>
      <w:szCs w:val="28"/>
    </w:rPr>
  </w:style>
  <w:style w:type="character" w:customStyle="1" w:styleId="Heading5Char">
    <w:name w:val="Heading 5 Char"/>
    <w:basedOn w:val="DefaultParagraphFont"/>
    <w:link w:val="Heading5"/>
    <w:uiPriority w:val="9"/>
    <w:semiHidden/>
    <w:rsid w:val="00396A62"/>
    <w:rPr>
      <w:b/>
      <w:bCs/>
      <w:i/>
      <w:iCs/>
      <w:sz w:val="26"/>
      <w:szCs w:val="26"/>
    </w:rPr>
  </w:style>
  <w:style w:type="character" w:customStyle="1" w:styleId="Heading6Char">
    <w:name w:val="Heading 6 Char"/>
    <w:basedOn w:val="DefaultParagraphFont"/>
    <w:link w:val="Heading6"/>
    <w:uiPriority w:val="9"/>
    <w:semiHidden/>
    <w:rsid w:val="00396A62"/>
    <w:rPr>
      <w:b/>
      <w:bCs/>
    </w:rPr>
  </w:style>
  <w:style w:type="character" w:customStyle="1" w:styleId="Heading7Char">
    <w:name w:val="Heading 7 Char"/>
    <w:basedOn w:val="DefaultParagraphFont"/>
    <w:link w:val="Heading7"/>
    <w:uiPriority w:val="9"/>
    <w:semiHidden/>
    <w:rsid w:val="00396A62"/>
    <w:rPr>
      <w:sz w:val="24"/>
      <w:szCs w:val="24"/>
    </w:rPr>
  </w:style>
  <w:style w:type="character" w:customStyle="1" w:styleId="Heading8Char">
    <w:name w:val="Heading 8 Char"/>
    <w:basedOn w:val="DefaultParagraphFont"/>
    <w:link w:val="Heading8"/>
    <w:uiPriority w:val="9"/>
    <w:semiHidden/>
    <w:rsid w:val="00396A62"/>
    <w:rPr>
      <w:i/>
      <w:iCs/>
      <w:sz w:val="24"/>
      <w:szCs w:val="24"/>
    </w:rPr>
  </w:style>
  <w:style w:type="character" w:customStyle="1" w:styleId="Heading9Char">
    <w:name w:val="Heading 9 Char"/>
    <w:basedOn w:val="DefaultParagraphFont"/>
    <w:link w:val="Heading9"/>
    <w:uiPriority w:val="9"/>
    <w:semiHidden/>
    <w:rsid w:val="00396A62"/>
    <w:rPr>
      <w:rFonts w:asciiTheme="majorHAnsi" w:eastAsiaTheme="majorEastAsia" w:hAnsiTheme="majorHAnsi"/>
    </w:rPr>
  </w:style>
  <w:style w:type="paragraph" w:styleId="Title">
    <w:name w:val="Title"/>
    <w:basedOn w:val="Normal"/>
    <w:next w:val="Normal"/>
    <w:link w:val="TitleChar"/>
    <w:uiPriority w:val="10"/>
    <w:qFormat/>
    <w:rsid w:val="00396A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96A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96A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96A62"/>
    <w:rPr>
      <w:rFonts w:asciiTheme="majorHAnsi" w:eastAsiaTheme="majorEastAsia" w:hAnsiTheme="majorHAnsi"/>
      <w:sz w:val="24"/>
      <w:szCs w:val="24"/>
    </w:rPr>
  </w:style>
  <w:style w:type="character" w:styleId="Strong">
    <w:name w:val="Strong"/>
    <w:basedOn w:val="DefaultParagraphFont"/>
    <w:uiPriority w:val="22"/>
    <w:qFormat/>
    <w:rsid w:val="00396A62"/>
    <w:rPr>
      <w:b/>
      <w:bCs/>
    </w:rPr>
  </w:style>
  <w:style w:type="character" w:styleId="Emphasis">
    <w:name w:val="Emphasis"/>
    <w:basedOn w:val="DefaultParagraphFont"/>
    <w:uiPriority w:val="20"/>
    <w:qFormat/>
    <w:rsid w:val="00396A62"/>
    <w:rPr>
      <w:rFonts w:asciiTheme="minorHAnsi" w:hAnsiTheme="minorHAnsi"/>
      <w:b/>
      <w:i/>
      <w:iCs/>
    </w:rPr>
  </w:style>
  <w:style w:type="paragraph" w:styleId="NoSpacing">
    <w:name w:val="No Spacing"/>
    <w:basedOn w:val="Normal"/>
    <w:uiPriority w:val="1"/>
    <w:qFormat/>
    <w:rsid w:val="00396A62"/>
    <w:rPr>
      <w:szCs w:val="32"/>
    </w:rPr>
  </w:style>
  <w:style w:type="paragraph" w:styleId="ListParagraph">
    <w:name w:val="List Paragraph"/>
    <w:basedOn w:val="Normal"/>
    <w:uiPriority w:val="34"/>
    <w:qFormat/>
    <w:rsid w:val="00396A62"/>
    <w:pPr>
      <w:ind w:left="720"/>
      <w:contextualSpacing/>
    </w:pPr>
  </w:style>
  <w:style w:type="paragraph" w:styleId="Quote">
    <w:name w:val="Quote"/>
    <w:basedOn w:val="Normal"/>
    <w:next w:val="Normal"/>
    <w:link w:val="QuoteChar"/>
    <w:uiPriority w:val="29"/>
    <w:qFormat/>
    <w:rsid w:val="00396A62"/>
    <w:rPr>
      <w:i/>
    </w:rPr>
  </w:style>
  <w:style w:type="character" w:customStyle="1" w:styleId="QuoteChar">
    <w:name w:val="Quote Char"/>
    <w:basedOn w:val="DefaultParagraphFont"/>
    <w:link w:val="Quote"/>
    <w:uiPriority w:val="29"/>
    <w:rsid w:val="00396A62"/>
    <w:rPr>
      <w:i/>
      <w:sz w:val="24"/>
      <w:szCs w:val="24"/>
    </w:rPr>
  </w:style>
  <w:style w:type="paragraph" w:styleId="IntenseQuote">
    <w:name w:val="Intense Quote"/>
    <w:basedOn w:val="Normal"/>
    <w:next w:val="Normal"/>
    <w:link w:val="IntenseQuoteChar"/>
    <w:uiPriority w:val="30"/>
    <w:qFormat/>
    <w:rsid w:val="00396A62"/>
    <w:pPr>
      <w:ind w:left="720" w:right="720"/>
    </w:pPr>
    <w:rPr>
      <w:b/>
      <w:i/>
      <w:szCs w:val="22"/>
    </w:rPr>
  </w:style>
  <w:style w:type="character" w:customStyle="1" w:styleId="IntenseQuoteChar">
    <w:name w:val="Intense Quote Char"/>
    <w:basedOn w:val="DefaultParagraphFont"/>
    <w:link w:val="IntenseQuote"/>
    <w:uiPriority w:val="30"/>
    <w:rsid w:val="00396A62"/>
    <w:rPr>
      <w:b/>
      <w:i/>
      <w:sz w:val="24"/>
    </w:rPr>
  </w:style>
  <w:style w:type="character" w:styleId="SubtleEmphasis">
    <w:name w:val="Subtle Emphasis"/>
    <w:uiPriority w:val="19"/>
    <w:qFormat/>
    <w:rsid w:val="00396A62"/>
    <w:rPr>
      <w:i/>
      <w:color w:val="5A5A5A" w:themeColor="text1" w:themeTint="A5"/>
    </w:rPr>
  </w:style>
  <w:style w:type="character" w:styleId="IntenseEmphasis">
    <w:name w:val="Intense Emphasis"/>
    <w:basedOn w:val="DefaultParagraphFont"/>
    <w:uiPriority w:val="21"/>
    <w:qFormat/>
    <w:rsid w:val="00396A62"/>
    <w:rPr>
      <w:b/>
      <w:i/>
      <w:sz w:val="24"/>
      <w:szCs w:val="24"/>
      <w:u w:val="single"/>
    </w:rPr>
  </w:style>
  <w:style w:type="character" w:styleId="SubtleReference">
    <w:name w:val="Subtle Reference"/>
    <w:basedOn w:val="DefaultParagraphFont"/>
    <w:uiPriority w:val="31"/>
    <w:qFormat/>
    <w:rsid w:val="00396A62"/>
    <w:rPr>
      <w:sz w:val="24"/>
      <w:szCs w:val="24"/>
      <w:u w:val="single"/>
    </w:rPr>
  </w:style>
  <w:style w:type="character" w:styleId="IntenseReference">
    <w:name w:val="Intense Reference"/>
    <w:basedOn w:val="DefaultParagraphFont"/>
    <w:uiPriority w:val="32"/>
    <w:qFormat/>
    <w:rsid w:val="00396A62"/>
    <w:rPr>
      <w:b/>
      <w:sz w:val="24"/>
      <w:u w:val="single"/>
    </w:rPr>
  </w:style>
  <w:style w:type="character" w:styleId="BookTitle">
    <w:name w:val="Book Title"/>
    <w:basedOn w:val="DefaultParagraphFont"/>
    <w:uiPriority w:val="33"/>
    <w:qFormat/>
    <w:rsid w:val="00396A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6A62"/>
    <w:pPr>
      <w:outlineLvl w:val="9"/>
    </w:pPr>
  </w:style>
  <w:style w:type="character" w:customStyle="1" w:styleId="apple-converted-space">
    <w:name w:val="apple-converted-space"/>
    <w:basedOn w:val="DefaultParagraphFont"/>
    <w:rsid w:val="00A6005B"/>
  </w:style>
  <w:style w:type="paragraph" w:styleId="NormalWeb">
    <w:name w:val="Normal (Web)"/>
    <w:basedOn w:val="Normal"/>
    <w:uiPriority w:val="99"/>
    <w:unhideWhenUsed/>
    <w:rsid w:val="00A6005B"/>
    <w:pPr>
      <w:spacing w:before="100" w:beforeAutospacing="1" w:after="100" w:afterAutospacing="1"/>
    </w:pPr>
    <w:rPr>
      <w:rFonts w:eastAsia="Times New Roman"/>
      <w:lang w:eastAsia="en-GB"/>
    </w:rPr>
  </w:style>
  <w:style w:type="table" w:styleId="TableGrid">
    <w:name w:val="Table Grid"/>
    <w:basedOn w:val="TableNormal"/>
    <w:uiPriority w:val="59"/>
    <w:rsid w:val="0099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A79"/>
    <w:pPr>
      <w:tabs>
        <w:tab w:val="center" w:pos="4513"/>
        <w:tab w:val="right" w:pos="9026"/>
      </w:tabs>
    </w:pPr>
  </w:style>
  <w:style w:type="character" w:customStyle="1" w:styleId="HeaderChar">
    <w:name w:val="Header Char"/>
    <w:basedOn w:val="DefaultParagraphFont"/>
    <w:link w:val="Header"/>
    <w:uiPriority w:val="99"/>
    <w:rsid w:val="00272A79"/>
  </w:style>
  <w:style w:type="paragraph" w:styleId="Footer">
    <w:name w:val="footer"/>
    <w:basedOn w:val="Normal"/>
    <w:link w:val="FooterChar"/>
    <w:uiPriority w:val="99"/>
    <w:unhideWhenUsed/>
    <w:rsid w:val="00272A79"/>
    <w:pPr>
      <w:tabs>
        <w:tab w:val="center" w:pos="4513"/>
        <w:tab w:val="right" w:pos="9026"/>
      </w:tabs>
    </w:pPr>
  </w:style>
  <w:style w:type="character" w:customStyle="1" w:styleId="FooterChar">
    <w:name w:val="Footer Char"/>
    <w:basedOn w:val="DefaultParagraphFont"/>
    <w:link w:val="Footer"/>
    <w:uiPriority w:val="99"/>
    <w:rsid w:val="00272A79"/>
  </w:style>
  <w:style w:type="character" w:styleId="Hyperlink">
    <w:name w:val="Hyperlink"/>
    <w:basedOn w:val="DefaultParagraphFont"/>
    <w:uiPriority w:val="99"/>
    <w:unhideWhenUsed/>
    <w:rsid w:val="0074277C"/>
    <w:rPr>
      <w:color w:val="0000FF" w:themeColor="hyperlink"/>
      <w:u w:val="single"/>
    </w:rPr>
  </w:style>
  <w:style w:type="character" w:styleId="UnresolvedMention">
    <w:name w:val="Unresolved Mention"/>
    <w:basedOn w:val="DefaultParagraphFont"/>
    <w:uiPriority w:val="99"/>
    <w:semiHidden/>
    <w:unhideWhenUsed/>
    <w:rsid w:val="0074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332871">
      <w:bodyDiv w:val="1"/>
      <w:marLeft w:val="0"/>
      <w:marRight w:val="0"/>
      <w:marTop w:val="0"/>
      <w:marBottom w:val="0"/>
      <w:divBdr>
        <w:top w:val="none" w:sz="0" w:space="0" w:color="auto"/>
        <w:left w:val="none" w:sz="0" w:space="0" w:color="auto"/>
        <w:bottom w:val="none" w:sz="0" w:space="0" w:color="auto"/>
        <w:right w:val="none" w:sz="0" w:space="0" w:color="auto"/>
      </w:divBdr>
    </w:div>
    <w:div w:id="1475414847">
      <w:bodyDiv w:val="1"/>
      <w:marLeft w:val="0"/>
      <w:marRight w:val="0"/>
      <w:marTop w:val="0"/>
      <w:marBottom w:val="0"/>
      <w:divBdr>
        <w:top w:val="none" w:sz="0" w:space="0" w:color="auto"/>
        <w:left w:val="none" w:sz="0" w:space="0" w:color="auto"/>
        <w:bottom w:val="none" w:sz="0" w:space="0" w:color="auto"/>
        <w:right w:val="none" w:sz="0" w:space="0" w:color="auto"/>
      </w:divBdr>
    </w:div>
    <w:div w:id="1738555853">
      <w:bodyDiv w:val="1"/>
      <w:marLeft w:val="0"/>
      <w:marRight w:val="0"/>
      <w:marTop w:val="0"/>
      <w:marBottom w:val="0"/>
      <w:divBdr>
        <w:top w:val="none" w:sz="0" w:space="0" w:color="auto"/>
        <w:left w:val="none" w:sz="0" w:space="0" w:color="auto"/>
        <w:bottom w:val="none" w:sz="0" w:space="0" w:color="auto"/>
        <w:right w:val="none" w:sz="0" w:space="0" w:color="auto"/>
      </w:divBdr>
    </w:div>
    <w:div w:id="17961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inance@welshathletic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Saxton</dc:creator>
  <cp:lastModifiedBy>Andrew Thomas</cp:lastModifiedBy>
  <cp:revision>5</cp:revision>
  <cp:lastPrinted>2019-03-14T13:13:00Z</cp:lastPrinted>
  <dcterms:created xsi:type="dcterms:W3CDTF">2019-03-14T13:14:00Z</dcterms:created>
  <dcterms:modified xsi:type="dcterms:W3CDTF">2019-03-20T13:52:00Z</dcterms:modified>
</cp:coreProperties>
</file>